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9313E" w14:textId="4F2A43FE" w:rsidR="003C0630" w:rsidRDefault="00F67BF2" w:rsidP="2FEDCCCE">
      <w:r w:rsidRPr="00C2477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7F2679" wp14:editId="6AA98EFB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086475" cy="1095375"/>
                <wp:effectExtent l="0" t="0" r="9525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0259" w14:textId="50D0EED7" w:rsidR="003C0630" w:rsidRPr="00300847" w:rsidRDefault="003C0630" w:rsidP="003C0630">
                            <w:pPr>
                              <w:widowControl w:val="0"/>
                              <w:spacing w:before="100" w:beforeAutospacing="1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300847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300847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instrText xml:space="preserve"> SEQ CHAPTER \h \r 1</w:instrText>
                            </w:r>
                            <w:r w:rsidRPr="00300847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300847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R&amp;P CULTURAL ORIENTATION CHECKLIST</w:t>
                            </w:r>
                          </w:p>
                          <w:p w14:paraId="7251A51A" w14:textId="7DF662BE" w:rsidR="00F67BF2" w:rsidRDefault="00F67BF2" w:rsidP="002036DB">
                            <w:pPr>
                              <w:widowControl w:val="0"/>
                              <w:spacing w:before="120" w:after="100" w:afterAutospacing="1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This checklist contains all </w:t>
                            </w:r>
                            <w:r w:rsidR="007C12B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required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Cultural Orientation (CO) </w:t>
                            </w:r>
                            <w:r w:rsidR="007C12B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topics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and some important R&amp;P </w:t>
                            </w:r>
                            <w:r w:rsidRPr="0094243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performance outcomes</w:t>
                            </w:r>
                            <w:r w:rsidR="002269E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related to CO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</w:t>
                            </w:r>
                            <w:r w:rsidR="0048387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Use this checklist to </w:t>
                            </w:r>
                            <w:r w:rsidR="00BA688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ensure each adult refugee has received all required CO information. </w:t>
                            </w:r>
                            <w:r w:rsidR="008E66E2" w:rsidRPr="006B459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Revie</w:t>
                            </w:r>
                            <w:r w:rsidR="006B459E" w:rsidRPr="006B459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w </w:t>
                            </w:r>
                            <w:hyperlink r:id="rId8" w:history="1">
                              <w:r w:rsidR="006B459E" w:rsidRPr="00FC16D1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0"/>
                                </w:rPr>
                                <w:t>CORE’s domestic CO Objectives &amp; Indicators</w:t>
                              </w:r>
                            </w:hyperlink>
                            <w:r w:rsidR="006B459E" w:rsidRPr="006B459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8E66E2" w:rsidRPr="006B459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to ensure all CO objectives are covered.</w:t>
                            </w:r>
                            <w:r w:rsidR="006B459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10183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This form is </w:t>
                            </w:r>
                            <w:r w:rsidR="0030084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NOT </w:t>
                            </w:r>
                            <w:r w:rsidR="002269E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an</w:t>
                            </w:r>
                            <w:r w:rsidRPr="0010183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assessment.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A separate CO assessment is required for each adult and should be kept in the case file.</w:t>
                            </w:r>
                            <w:r w:rsidRPr="0010183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288AE3F4" w14:textId="77777777" w:rsidR="003C0630" w:rsidRPr="00C24775" w:rsidRDefault="003C0630" w:rsidP="003C0630">
                            <w:pPr>
                              <w:widowControl w:val="0"/>
                              <w:spacing w:before="120" w:after="100" w:afterAutospacing="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357E1DA" w14:textId="77777777" w:rsidR="003C0630" w:rsidRDefault="003C0630" w:rsidP="003C06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A78B525">
              <v:shapetype id="_x0000_t202" coordsize="21600,21600" o:spt="202" path="m,l,21600r21600,l21600,xe" w14:anchorId="147F2679">
                <v:stroke joinstyle="miter"/>
                <v:path gradientshapeok="t" o:connecttype="rect"/>
              </v:shapetype>
              <v:shape id="Text Box 217" style="position:absolute;margin-left:428.05pt;margin-top:.15pt;width:479.25pt;height:86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WUDQIAAPc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">
                <v:textbox>
                  <w:txbxContent>
                    <w:p w:rsidRPr="00300847" w:rsidR="003C0630" w:rsidP="003C0630" w:rsidRDefault="003C0630" w14:paraId="154BC49F" w14:textId="50D0EED7">
                      <w:pPr>
                        <w:widowControl w:val="0"/>
                        <w:spacing w:before="100" w:beforeAutospacing="1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 w:rsidRPr="00300847">
                        <w:rPr>
                          <w:rFonts w:ascii="Arial" w:hAnsi="Arial" w:cs="Arial"/>
                          <w:sz w:val="28"/>
                          <w:szCs w:val="32"/>
                        </w:rPr>
                        <w:fldChar w:fldCharType="begin"/>
                      </w:r>
                      <w:r w:rsidRPr="00300847">
                        <w:rPr>
                          <w:rFonts w:ascii="Arial" w:hAnsi="Arial" w:cs="Arial"/>
                          <w:sz w:val="28"/>
                          <w:szCs w:val="32"/>
                        </w:rPr>
                        <w:instrText xml:space="preserve"> SEQ CHAPTER \h \r 1</w:instrText>
                      </w:r>
                      <w:r w:rsidRPr="00300847">
                        <w:rPr>
                          <w:rFonts w:ascii="Arial" w:hAnsi="Arial" w:cs="Arial"/>
                          <w:sz w:val="28"/>
                          <w:szCs w:val="32"/>
                        </w:rPr>
                        <w:fldChar w:fldCharType="end"/>
                      </w:r>
                      <w:r w:rsidRPr="00300847"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R&amp;P CULTURAL ORIENTATION CHECKLIST</w:t>
                      </w:r>
                    </w:p>
                    <w:p w:rsidR="00F67BF2" w:rsidP="002036DB" w:rsidRDefault="00F67BF2" w14:paraId="59CBC649" w14:textId="7DF662BE">
                      <w:pPr>
                        <w:widowControl w:val="0"/>
                        <w:spacing w:before="120" w:after="100" w:afterAutospacing="1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This checklist contains all </w:t>
                      </w:r>
                      <w:r w:rsidR="007C12B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required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Cultural Orientation (CO) </w:t>
                      </w:r>
                      <w:r w:rsidR="007C12B4">
                        <w:rPr>
                          <w:rFonts w:ascii="Arial" w:hAnsi="Arial" w:cs="Arial"/>
                          <w:i/>
                          <w:sz w:val="20"/>
                        </w:rPr>
                        <w:t>topics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and some important R&amp;P </w:t>
                      </w:r>
                      <w:r w:rsidRPr="00942438">
                        <w:rPr>
                          <w:rFonts w:ascii="Arial" w:hAnsi="Arial" w:cs="Arial"/>
                          <w:i/>
                          <w:sz w:val="20"/>
                        </w:rPr>
                        <w:t>performance outcomes</w:t>
                      </w:r>
                      <w:r w:rsidR="002269E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related to CO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.</w:t>
                      </w:r>
                      <w:r w:rsidR="00483879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Use this checklist to </w:t>
                      </w:r>
                      <w:r w:rsidR="00BA6888">
                        <w:rPr>
                          <w:rFonts w:ascii="Arial" w:hAnsi="Arial" w:cs="Arial"/>
                          <w:i/>
                          <w:sz w:val="20"/>
                        </w:rPr>
                        <w:t xml:space="preserve">ensure each adult refugee has received all required CO information. </w:t>
                      </w:r>
                      <w:r w:rsidRPr="006B459E" w:rsidR="008E66E2">
                        <w:rPr>
                          <w:rFonts w:ascii="Arial" w:hAnsi="Arial" w:cs="Arial"/>
                          <w:i/>
                          <w:sz w:val="20"/>
                        </w:rPr>
                        <w:t>Revie</w:t>
                      </w:r>
                      <w:r w:rsidRPr="006B459E" w:rsidR="006B459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w </w:t>
                      </w:r>
                      <w:hyperlink w:history="1" r:id="rId9">
                        <w:r w:rsidRPr="00FC16D1" w:rsidR="006B459E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</w:rPr>
                          <w:t>CORE’s domestic CO Objectives &amp; Indicators</w:t>
                        </w:r>
                      </w:hyperlink>
                      <w:r w:rsidRPr="006B459E" w:rsidR="006B459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6B459E" w:rsidR="008E66E2">
                        <w:rPr>
                          <w:rFonts w:ascii="Arial" w:hAnsi="Arial" w:cs="Arial"/>
                          <w:i/>
                          <w:sz w:val="20"/>
                        </w:rPr>
                        <w:t>to ensure all CO objectives are covered.</w:t>
                      </w:r>
                      <w:r w:rsidR="006B459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10183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This form is </w:t>
                      </w:r>
                      <w:r w:rsidR="00300847">
                        <w:rPr>
                          <w:rFonts w:ascii="Arial" w:hAnsi="Arial" w:cs="Arial"/>
                          <w:i/>
                          <w:sz w:val="20"/>
                        </w:rPr>
                        <w:t xml:space="preserve">NOT </w:t>
                      </w:r>
                      <w:r w:rsidR="002269EA">
                        <w:rPr>
                          <w:rFonts w:ascii="Arial" w:hAnsi="Arial" w:cs="Arial"/>
                          <w:i/>
                          <w:sz w:val="20"/>
                        </w:rPr>
                        <w:t>an</w:t>
                      </w:r>
                      <w:r w:rsidRPr="0010183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assessment.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A separate CO assessment is required for each adult and should be kept in the case file.</w:t>
                      </w:r>
                      <w:r w:rsidRPr="0010183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  <w:p w:rsidRPr="00C24775" w:rsidR="003C0630" w:rsidP="003C0630" w:rsidRDefault="003C0630" w14:paraId="672A6659" w14:textId="77777777">
                      <w:pPr>
                        <w:widowControl w:val="0"/>
                        <w:spacing w:before="120" w:after="100" w:afterAutospacing="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C0630" w:rsidP="003C0630" w:rsidRDefault="003C0630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2B6B48">
        <w:rPr>
          <w:noProof/>
        </w:rPr>
        <w:drawing>
          <wp:anchor distT="0" distB="0" distL="114300" distR="114300" simplePos="0" relativeHeight="251658240" behindDoc="1" locked="0" layoutInCell="1" allowOverlap="1" wp14:anchorId="58F454F4" wp14:editId="114822E6">
            <wp:simplePos x="0" y="0"/>
            <wp:positionH relativeFrom="margin">
              <wp:posOffset>-38100</wp:posOffset>
            </wp:positionH>
            <wp:positionV relativeFrom="paragraph">
              <wp:posOffset>-150495</wp:posOffset>
            </wp:positionV>
            <wp:extent cx="1076325" cy="1076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097CA" w14:textId="77777777" w:rsidR="006D7D31" w:rsidRDefault="006D7D31"/>
    <w:p w14:paraId="6BCBC505" w14:textId="77777777" w:rsidR="006D7D31" w:rsidRDefault="006D7D31"/>
    <w:p w14:paraId="59433952" w14:textId="77777777" w:rsidR="00094510" w:rsidRDefault="00094510"/>
    <w:tbl>
      <w:tblPr>
        <w:tblStyle w:val="TableGrid"/>
        <w:tblW w:w="11259" w:type="dxa"/>
        <w:tblLook w:val="04A0" w:firstRow="1" w:lastRow="0" w:firstColumn="1" w:lastColumn="0" w:noHBand="0" w:noVBand="1"/>
      </w:tblPr>
      <w:tblGrid>
        <w:gridCol w:w="5032"/>
        <w:gridCol w:w="3846"/>
        <w:gridCol w:w="2381"/>
      </w:tblGrid>
      <w:tr w:rsidR="00094510" w:rsidRPr="00AF5A96" w14:paraId="64B508E8" w14:textId="2451AF3A" w:rsidTr="001217AB">
        <w:trPr>
          <w:trHeight w:val="201"/>
        </w:trPr>
        <w:tc>
          <w:tcPr>
            <w:tcW w:w="5032" w:type="dxa"/>
            <w:shd w:val="clear" w:color="auto" w:fill="D9D9D9" w:themeFill="background1" w:themeFillShade="D9"/>
          </w:tcPr>
          <w:p w14:paraId="1214192F" w14:textId="77777777" w:rsidR="00094510" w:rsidRPr="00AF5A96" w:rsidRDefault="00094510">
            <w:pPr>
              <w:rPr>
                <w:rFonts w:ascii="Arial" w:hAnsi="Arial" w:cs="Arial"/>
                <w:b/>
                <w:szCs w:val="24"/>
              </w:rPr>
            </w:pPr>
            <w:r w:rsidRPr="00AF5A96">
              <w:rPr>
                <w:rFonts w:ascii="Arial" w:hAnsi="Arial" w:cs="Arial"/>
                <w:b/>
                <w:szCs w:val="24"/>
              </w:rPr>
              <w:t>Adult Name</w:t>
            </w:r>
          </w:p>
        </w:tc>
        <w:tc>
          <w:tcPr>
            <w:tcW w:w="3846" w:type="dxa"/>
            <w:shd w:val="clear" w:color="auto" w:fill="D9D9D9" w:themeFill="background1" w:themeFillShade="D9"/>
          </w:tcPr>
          <w:p w14:paraId="37FE7EBD" w14:textId="6D471EEA" w:rsidR="00094510" w:rsidRPr="00AF5A96" w:rsidRDefault="00094510">
            <w:pPr>
              <w:rPr>
                <w:rFonts w:ascii="Arial" w:hAnsi="Arial" w:cs="Arial"/>
                <w:b/>
                <w:szCs w:val="24"/>
              </w:rPr>
            </w:pPr>
            <w:r w:rsidRPr="00AF5A96">
              <w:rPr>
                <w:rFonts w:ascii="Arial" w:hAnsi="Arial" w:cs="Arial"/>
                <w:b/>
                <w:szCs w:val="24"/>
              </w:rPr>
              <w:t>Case Number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3941BA4A" w14:textId="792B46C1" w:rsidR="00094510" w:rsidRPr="00AF5A96" w:rsidRDefault="00094510">
            <w:pPr>
              <w:rPr>
                <w:rFonts w:ascii="Arial" w:hAnsi="Arial" w:cs="Arial"/>
                <w:b/>
                <w:szCs w:val="24"/>
              </w:rPr>
            </w:pPr>
            <w:r w:rsidRPr="00AF5A96">
              <w:rPr>
                <w:rFonts w:ascii="Arial" w:hAnsi="Arial" w:cs="Arial"/>
                <w:b/>
                <w:szCs w:val="24"/>
              </w:rPr>
              <w:t>Date of Arrival</w:t>
            </w:r>
          </w:p>
        </w:tc>
      </w:tr>
      <w:tr w:rsidR="00094510" w:rsidRPr="00AF5A96" w14:paraId="2FC2F6AB" w14:textId="3AA7985D" w:rsidTr="001217AB">
        <w:trPr>
          <w:trHeight w:val="295"/>
        </w:trPr>
        <w:tc>
          <w:tcPr>
            <w:tcW w:w="5032" w:type="dxa"/>
            <w:tcBorders>
              <w:bottom w:val="single" w:sz="4" w:space="0" w:color="auto"/>
            </w:tcBorders>
          </w:tcPr>
          <w:p w14:paraId="102387C6" w14:textId="77777777" w:rsidR="00094510" w:rsidRPr="00AF5A96" w:rsidRDefault="00094510">
            <w:pPr>
              <w:rPr>
                <w:rFonts w:ascii="Arial" w:hAnsi="Arial" w:cs="Arial"/>
                <w:sz w:val="40"/>
                <w:szCs w:val="32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14:paraId="72EC793A" w14:textId="77777777" w:rsidR="00094510" w:rsidRPr="00AF5A96" w:rsidRDefault="0009451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230FBD4" w14:textId="77777777" w:rsidR="00094510" w:rsidRPr="00AF5A96" w:rsidRDefault="00094510">
            <w:pPr>
              <w:rPr>
                <w:rFonts w:ascii="Arial" w:hAnsi="Arial" w:cs="Arial"/>
                <w:szCs w:val="24"/>
              </w:rPr>
            </w:pPr>
          </w:p>
        </w:tc>
      </w:tr>
      <w:tr w:rsidR="00094510" w:rsidRPr="00AF5A96" w14:paraId="01B2C10E" w14:textId="601D94C2" w:rsidTr="001217AB">
        <w:trPr>
          <w:trHeight w:val="295"/>
        </w:trPr>
        <w:tc>
          <w:tcPr>
            <w:tcW w:w="11259" w:type="dxa"/>
            <w:gridSpan w:val="3"/>
            <w:tcBorders>
              <w:left w:val="nil"/>
              <w:bottom w:val="nil"/>
              <w:right w:val="nil"/>
            </w:tcBorders>
          </w:tcPr>
          <w:p w14:paraId="3B9A72EC" w14:textId="77777777" w:rsidR="00A356D5" w:rsidRDefault="00A356D5" w:rsidP="00E455CE">
            <w:pPr>
              <w:rPr>
                <w:rStyle w:val="normaltextrun1"/>
                <w:rFonts w:ascii="Arial" w:hAnsi="Arial" w:cs="Arial"/>
                <w:sz w:val="22"/>
                <w:szCs w:val="40"/>
              </w:rPr>
            </w:pPr>
          </w:p>
          <w:p w14:paraId="7D8D3F67" w14:textId="34019413" w:rsidR="00094510" w:rsidRPr="00300847" w:rsidRDefault="00094510" w:rsidP="00E455CE">
            <w:pPr>
              <w:rPr>
                <w:rFonts w:ascii="Arial" w:hAnsi="Arial" w:cs="Arial"/>
                <w:sz w:val="22"/>
                <w:szCs w:val="40"/>
              </w:rPr>
            </w:pPr>
            <w:r w:rsidRPr="00300847">
              <w:rPr>
                <w:rStyle w:val="normaltextrun1"/>
                <w:rFonts w:ascii="Arial" w:hAnsi="Arial" w:cs="Arial"/>
                <w:sz w:val="22"/>
                <w:szCs w:val="40"/>
              </w:rPr>
              <w:t>□ A copy of the assessment is included in the case file.</w:t>
            </w:r>
          </w:p>
        </w:tc>
      </w:tr>
    </w:tbl>
    <w:p w14:paraId="02FAF6E7" w14:textId="77777777" w:rsidR="00094510" w:rsidRDefault="00094510"/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3955"/>
        <w:gridCol w:w="990"/>
        <w:gridCol w:w="1170"/>
        <w:gridCol w:w="2202"/>
        <w:gridCol w:w="3018"/>
      </w:tblGrid>
      <w:tr w:rsidR="00471238" w:rsidRPr="00AF5A96" w14:paraId="46A0C57B" w14:textId="4D75757F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C7446" w14:textId="58CC6541" w:rsidR="00094510" w:rsidRPr="00AF5A96" w:rsidRDefault="00094510" w:rsidP="00AA6996">
            <w:pPr>
              <w:rPr>
                <w:rFonts w:ascii="Arial" w:hAnsi="Arial" w:cs="Arial"/>
                <w:b/>
                <w:szCs w:val="24"/>
              </w:rPr>
            </w:pPr>
            <w:r w:rsidRPr="00AF5A96">
              <w:rPr>
                <w:rFonts w:ascii="Arial" w:hAnsi="Arial" w:cs="Arial"/>
                <w:b/>
                <w:szCs w:val="24"/>
              </w:rPr>
              <w:t>Cultural Orientation Topic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69146" w14:textId="397C6AA5" w:rsidR="00094510" w:rsidRPr="00AF5A96" w:rsidRDefault="00094510" w:rsidP="00AA6996">
            <w:pPr>
              <w:rPr>
                <w:rFonts w:ascii="Arial" w:hAnsi="Arial" w:cs="Arial"/>
                <w:b/>
                <w:szCs w:val="24"/>
              </w:rPr>
            </w:pPr>
            <w:r w:rsidRPr="00AF5A96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1B06B" w14:textId="06D9D79F" w:rsidR="00094510" w:rsidRPr="00AF5A96" w:rsidRDefault="00094510" w:rsidP="00AA699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Mode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A4777" w14:textId="1DE836BB" w:rsidR="00094510" w:rsidRPr="00AF5A96" w:rsidRDefault="00094510" w:rsidP="2FEDCCCE">
            <w:pPr>
              <w:rPr>
                <w:rFonts w:ascii="Arial" w:hAnsi="Arial" w:cs="Arial"/>
                <w:b/>
                <w:bCs/>
              </w:rPr>
            </w:pPr>
            <w:r w:rsidRPr="00AF5A96">
              <w:rPr>
                <w:rFonts w:ascii="Arial" w:hAnsi="Arial" w:cs="Arial"/>
                <w:b/>
                <w:szCs w:val="24"/>
              </w:rPr>
              <w:t>Person Providing Orientation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95A5D" w14:textId="6232090A" w:rsidR="00094510" w:rsidRPr="2FEDCCCE" w:rsidRDefault="00094510" w:rsidP="2FEDCCCE">
            <w:pPr>
              <w:rPr>
                <w:rFonts w:ascii="Arial" w:hAnsi="Arial" w:cs="Arial"/>
                <w:b/>
                <w:bCs/>
              </w:rPr>
            </w:pPr>
            <w:r w:rsidRPr="2FEDCCCE">
              <w:rPr>
                <w:rFonts w:ascii="Arial" w:hAnsi="Arial" w:cs="Arial"/>
                <w:b/>
                <w:bCs/>
              </w:rPr>
              <w:t>Person Providing Interpretation and in what language or N/A</w:t>
            </w:r>
          </w:p>
        </w:tc>
      </w:tr>
      <w:tr w:rsidR="00471238" w:rsidRPr="00AF5A96" w14:paraId="7A36C453" w14:textId="17E4DE2D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57A8" w14:textId="443BAF8E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>Role of the Local Resettlement Agency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B36C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9AA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92B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A4C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5327ACC9" w14:textId="0765E16B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B9E0" w14:textId="1C9DDD4A" w:rsidR="00094510" w:rsidRPr="00300847" w:rsidRDefault="17A62DEC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39DA5F0F">
              <w:rPr>
                <w:rFonts w:ascii="Arial" w:hAnsi="Arial" w:cs="Arial"/>
                <w:sz w:val="22"/>
                <w:szCs w:val="22"/>
              </w:rPr>
              <w:t>Newcomer Rights and Responsibilities (</w:t>
            </w:r>
            <w:r w:rsidR="00094510" w:rsidRPr="39DA5F0F">
              <w:rPr>
                <w:rFonts w:ascii="Arial" w:hAnsi="Arial" w:cs="Arial"/>
                <w:sz w:val="22"/>
                <w:szCs w:val="22"/>
              </w:rPr>
              <w:t>Refugee Statu</w:t>
            </w:r>
            <w:r w:rsidR="00882CE0" w:rsidRPr="39DA5F0F">
              <w:rPr>
                <w:rFonts w:ascii="Arial" w:hAnsi="Arial" w:cs="Arial"/>
                <w:sz w:val="22"/>
                <w:szCs w:val="22"/>
              </w:rPr>
              <w:t>s</w:t>
            </w:r>
            <w:r w:rsidR="1F844755" w:rsidRPr="39DA5F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242A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FEE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DA8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A36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6B7080B1" w14:textId="47B9D961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C23" w14:textId="057875C7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35089">
              <w:rPr>
                <w:rFonts w:ascii="Arial" w:hAnsi="Arial" w:cs="Arial"/>
                <w:sz w:val="22"/>
              </w:rPr>
              <w:t>Learning 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EE84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B05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8B95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ED2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1C87465E" w14:textId="7A772650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DA0D" w14:textId="5E2CF3EE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 xml:space="preserve">Public Assistance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C3C8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32E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CA0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A1B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45208E27" w14:textId="676C6946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355E" w14:textId="3EA6C801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>U.S. Laws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2984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4DE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B03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61F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3B658D01" w14:textId="181711EA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13ED" w14:textId="145261E1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>Your New Community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3FE5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46C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A98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244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01CEFCE7" w14:textId="67430071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FAE4" w14:textId="0A07A93E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>Employment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AD43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88E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CD5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B97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22CA44BF" w14:textId="200E8F6E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01C" w14:textId="61DD9166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621FE">
              <w:rPr>
                <w:rFonts w:ascii="Arial" w:hAnsi="Arial" w:cs="Arial"/>
                <w:sz w:val="22"/>
              </w:rPr>
              <w:t>Healt</w:t>
            </w:r>
            <w:r w:rsidR="00545D8B">
              <w:rPr>
                <w:rFonts w:ascii="Arial" w:hAnsi="Arial" w:cs="Arial"/>
                <w:sz w:val="22"/>
              </w:rPr>
              <w:t>h and Hygiene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3072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18D9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A27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5FE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0CF4EDAF" w14:textId="48582CB6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BC46" w14:textId="275B4615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 xml:space="preserve">Budgeting and Personal Finance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A847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484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1D7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F71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1D225952" w14:textId="6CC6BD64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7664" w14:textId="154CF7DE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>Housing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8A44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31F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9AA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9FFD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63BF647E" w14:textId="1D9DF225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B0B3" w14:textId="2E2A0B43" w:rsidR="00094510" w:rsidRPr="00300847" w:rsidRDefault="00545D8B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Digital Technology</w:t>
            </w:r>
            <w:r w:rsidR="00FB0DB6">
              <w:rPr>
                <w:rFonts w:ascii="Arial" w:hAnsi="Arial" w:cs="Arial"/>
                <w:sz w:val="22"/>
              </w:rPr>
              <w:t xml:space="preserve"> and Literacy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76BE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15D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0C6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9A0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0AE4F0F4" w14:textId="582B7D68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1C2E" w14:textId="224A3BE2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>Safety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0CC0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997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D18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ED8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298A7054" w14:textId="3586AF89" w:rsidTr="00DD240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BF0A" w14:textId="309324A4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 xml:space="preserve">Cultural Adjustment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9265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AAC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687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536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48E4CD24" w14:textId="136A6459" w:rsidTr="00DD240A">
        <w:trPr>
          <w:trHeight w:val="33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AB8B" w14:textId="21F469BD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 xml:space="preserve">Education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0391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4A0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C41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0E1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  <w:tr w:rsidR="00471238" w:rsidRPr="00AF5A96" w14:paraId="41F879EB" w14:textId="2E4980D4" w:rsidTr="00DD240A">
        <w:trPr>
          <w:trHeight w:val="36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DE64" w14:textId="65B68887" w:rsidR="00094510" w:rsidRPr="00300847" w:rsidRDefault="00094510" w:rsidP="71F11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300847">
              <w:rPr>
                <w:rFonts w:ascii="Arial" w:hAnsi="Arial" w:cs="Arial"/>
                <w:sz w:val="22"/>
              </w:rPr>
              <w:t>Transportation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8967" w14:textId="77777777" w:rsidR="00094510" w:rsidRPr="00AF5A96" w:rsidRDefault="00094510" w:rsidP="00F67BF2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BC1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120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15B6" w14:textId="77777777" w:rsidR="00094510" w:rsidRPr="00AF5A96" w:rsidRDefault="00094510" w:rsidP="00F67BF2">
            <w:pPr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11204"/>
      </w:tblGrid>
      <w:tr w:rsidR="00C80724" w14:paraId="73BE8D1E" w14:textId="77777777" w:rsidTr="00C80724">
        <w:tc>
          <w:tcPr>
            <w:tcW w:w="11204" w:type="dxa"/>
            <w:shd w:val="clear" w:color="auto" w:fill="E7E6E6" w:themeFill="background2"/>
          </w:tcPr>
          <w:p w14:paraId="46317E14" w14:textId="20EA45D3" w:rsidR="00C80724" w:rsidRPr="00760B83" w:rsidRDefault="00C80724" w:rsidP="00C80724">
            <w:pPr>
              <w:rPr>
                <w:rFonts w:ascii="Arial" w:hAnsi="Arial" w:cs="Arial"/>
                <w:b/>
                <w:szCs w:val="24"/>
              </w:rPr>
            </w:pPr>
            <w:r w:rsidRPr="00AF5A96">
              <w:rPr>
                <w:rFonts w:ascii="Arial" w:hAnsi="Arial" w:cs="Arial"/>
                <w:b/>
                <w:szCs w:val="24"/>
              </w:rPr>
              <w:t>R&amp;P Performance Outcomes</w:t>
            </w:r>
            <w:r w:rsidR="00D20E93">
              <w:rPr>
                <w:rFonts w:ascii="Arial" w:hAnsi="Arial" w:cs="Arial"/>
                <w:b/>
                <w:szCs w:val="24"/>
              </w:rPr>
              <w:t xml:space="preserve"> </w:t>
            </w:r>
            <w:r w:rsidR="008A098D">
              <w:rPr>
                <w:rFonts w:ascii="Arial" w:hAnsi="Arial" w:cs="Arial"/>
                <w:b/>
                <w:szCs w:val="24"/>
              </w:rPr>
              <w:t xml:space="preserve">| </w:t>
            </w:r>
            <w:r w:rsidR="00D20E93">
              <w:rPr>
                <w:rFonts w:ascii="Arial" w:hAnsi="Arial" w:cs="Arial"/>
                <w:b/>
                <w:szCs w:val="24"/>
              </w:rPr>
              <w:t>After receiving Cultural Orientation, refugees should be able to:</w:t>
            </w:r>
          </w:p>
        </w:tc>
      </w:tr>
      <w:tr w:rsidR="00C80724" w14:paraId="6F9DDBD5" w14:textId="77777777" w:rsidTr="00C80724">
        <w:tc>
          <w:tcPr>
            <w:tcW w:w="11204" w:type="dxa"/>
          </w:tcPr>
          <w:p w14:paraId="54EEFE47" w14:textId="77777777" w:rsidR="00C80724" w:rsidRPr="00B95937" w:rsidRDefault="00C80724" w:rsidP="00C80724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B95937">
              <w:rPr>
                <w:rFonts w:ascii="Arial" w:hAnsi="Arial" w:cs="Arial"/>
                <w:sz w:val="20"/>
              </w:rPr>
              <w:t>Access/use appropriate transportation</w:t>
            </w:r>
          </w:p>
        </w:tc>
      </w:tr>
      <w:tr w:rsidR="003A2065" w14:paraId="10EAEE08" w14:textId="77777777" w:rsidTr="00C80724">
        <w:tc>
          <w:tcPr>
            <w:tcW w:w="11204" w:type="dxa"/>
          </w:tcPr>
          <w:p w14:paraId="6F2C489F" w14:textId="77CF8C02" w:rsidR="003A2065" w:rsidRPr="00B95937" w:rsidRDefault="00431338" w:rsidP="00C807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B95937">
              <w:rPr>
                <w:rFonts w:ascii="Arial" w:hAnsi="Arial" w:cs="Arial"/>
                <w:sz w:val="20"/>
                <w:highlight w:val="yellow"/>
              </w:rPr>
              <w:t>Obtain own food and material needs</w:t>
            </w:r>
          </w:p>
        </w:tc>
      </w:tr>
      <w:tr w:rsidR="003A2065" w14:paraId="0906439B" w14:textId="77777777" w:rsidTr="00C80724">
        <w:tc>
          <w:tcPr>
            <w:tcW w:w="11204" w:type="dxa"/>
          </w:tcPr>
          <w:p w14:paraId="4B7CAD04" w14:textId="5273CFFF" w:rsidR="003A2065" w:rsidRPr="00B95937" w:rsidRDefault="004C4EF5" w:rsidP="00C807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B95937">
              <w:rPr>
                <w:rFonts w:ascii="Arial" w:hAnsi="Arial" w:cs="Arial"/>
                <w:sz w:val="20"/>
                <w:highlight w:val="yellow"/>
              </w:rPr>
              <w:t>Access health care</w:t>
            </w:r>
          </w:p>
        </w:tc>
      </w:tr>
      <w:tr w:rsidR="00C80724" w14:paraId="34D75BD4" w14:textId="77777777" w:rsidTr="00C80724">
        <w:tc>
          <w:tcPr>
            <w:tcW w:w="11204" w:type="dxa"/>
          </w:tcPr>
          <w:p w14:paraId="160765C1" w14:textId="77777777" w:rsidR="00C80724" w:rsidRPr="00B95937" w:rsidRDefault="00C80724" w:rsidP="00C80724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B95937">
              <w:rPr>
                <w:rFonts w:ascii="Arial" w:hAnsi="Arial" w:cs="Arial"/>
                <w:sz w:val="20"/>
              </w:rPr>
              <w:t>Demonstrates ability to contact emergency services</w:t>
            </w:r>
          </w:p>
        </w:tc>
      </w:tr>
      <w:tr w:rsidR="00C80724" w14:paraId="7A4D5A07" w14:textId="77777777" w:rsidTr="00C80724">
        <w:tc>
          <w:tcPr>
            <w:tcW w:w="11204" w:type="dxa"/>
          </w:tcPr>
          <w:p w14:paraId="44EAAF21" w14:textId="77777777" w:rsidR="00C80724" w:rsidRPr="00B95937" w:rsidRDefault="00C80724" w:rsidP="00C80724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B95937">
              <w:rPr>
                <w:rFonts w:ascii="Arial" w:hAnsi="Arial" w:cs="Arial"/>
                <w:sz w:val="20"/>
              </w:rPr>
              <w:t>Know how to ask for interpretation services</w:t>
            </w:r>
          </w:p>
        </w:tc>
      </w:tr>
      <w:tr w:rsidR="00C80724" w14:paraId="4E280C79" w14:textId="77777777" w:rsidTr="00C80724">
        <w:tc>
          <w:tcPr>
            <w:tcW w:w="11204" w:type="dxa"/>
          </w:tcPr>
          <w:p w14:paraId="0483C4F8" w14:textId="77777777" w:rsidR="00C80724" w:rsidRPr="00B95937" w:rsidRDefault="00C80724" w:rsidP="00C80724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B95937">
              <w:rPr>
                <w:rFonts w:ascii="Arial" w:hAnsi="Arial" w:cs="Arial"/>
                <w:sz w:val="20"/>
              </w:rPr>
              <w:t>Explain where the household money will come from when the initial assistance is finished</w:t>
            </w:r>
          </w:p>
        </w:tc>
      </w:tr>
      <w:tr w:rsidR="00C80724" w14:paraId="737D01F0" w14:textId="77777777" w:rsidTr="00C80724">
        <w:tc>
          <w:tcPr>
            <w:tcW w:w="11204" w:type="dxa"/>
          </w:tcPr>
          <w:p w14:paraId="71736881" w14:textId="77777777" w:rsidR="00C80724" w:rsidRPr="00B95937" w:rsidRDefault="00C80724" w:rsidP="00C80724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B95937">
              <w:rPr>
                <w:rFonts w:ascii="Arial" w:hAnsi="Arial" w:cs="Arial"/>
                <w:sz w:val="20"/>
              </w:rPr>
              <w:t>Know his/her address, know how to make phone calls and how to be contacted</w:t>
            </w:r>
          </w:p>
        </w:tc>
      </w:tr>
      <w:tr w:rsidR="00C80724" w14:paraId="76A60FBE" w14:textId="77777777" w:rsidTr="00C80724">
        <w:tc>
          <w:tcPr>
            <w:tcW w:w="11204" w:type="dxa"/>
          </w:tcPr>
          <w:p w14:paraId="1DC055BE" w14:textId="77777777" w:rsidR="00C80724" w:rsidRPr="00B95937" w:rsidRDefault="00C80724" w:rsidP="00C80724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B95937">
              <w:rPr>
                <w:rFonts w:ascii="Arial" w:hAnsi="Arial" w:cs="Arial"/>
                <w:sz w:val="20"/>
              </w:rPr>
              <w:t>Understand the effects of moving</w:t>
            </w:r>
          </w:p>
        </w:tc>
      </w:tr>
      <w:tr w:rsidR="00C80724" w14:paraId="14ED0F19" w14:textId="77777777" w:rsidTr="00C80724">
        <w:tc>
          <w:tcPr>
            <w:tcW w:w="11204" w:type="dxa"/>
          </w:tcPr>
          <w:p w14:paraId="5BB6F54A" w14:textId="790303E3" w:rsidR="00C80724" w:rsidRPr="00B95937" w:rsidRDefault="00C80724" w:rsidP="00C80724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B95937">
              <w:rPr>
                <w:rFonts w:ascii="Arial" w:hAnsi="Arial" w:cs="Arial"/>
                <w:sz w:val="20"/>
              </w:rPr>
              <w:t xml:space="preserve">Know the role of the local resettlement agency and expectations of the local resettlement agency and </w:t>
            </w:r>
            <w:r w:rsidRPr="00B95937">
              <w:rPr>
                <w:rFonts w:ascii="Arial" w:hAnsi="Arial" w:cs="Arial"/>
                <w:sz w:val="20"/>
                <w:highlight w:val="yellow"/>
              </w:rPr>
              <w:t>s</w:t>
            </w:r>
            <w:r w:rsidR="004C4EF5" w:rsidRPr="00B95937">
              <w:rPr>
                <w:rFonts w:ascii="Arial" w:hAnsi="Arial" w:cs="Arial"/>
                <w:sz w:val="20"/>
                <w:highlight w:val="yellow"/>
              </w:rPr>
              <w:t>elf</w:t>
            </w:r>
          </w:p>
        </w:tc>
      </w:tr>
      <w:tr w:rsidR="00C80724" w14:paraId="042D1146" w14:textId="77777777" w:rsidTr="00C80724">
        <w:tc>
          <w:tcPr>
            <w:tcW w:w="11204" w:type="dxa"/>
          </w:tcPr>
          <w:p w14:paraId="6568E52E" w14:textId="77777777" w:rsidR="00C80724" w:rsidRPr="00B95937" w:rsidRDefault="00C80724" w:rsidP="00C80724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B95937">
              <w:rPr>
                <w:rFonts w:ascii="Arial" w:hAnsi="Arial" w:cs="Arial"/>
                <w:sz w:val="20"/>
              </w:rPr>
              <w:t>Have a basic understanding of U.S. laws and cultural practices</w:t>
            </w:r>
          </w:p>
        </w:tc>
      </w:tr>
    </w:tbl>
    <w:p w14:paraId="213B9051" w14:textId="28D2E6A1" w:rsidR="00471238" w:rsidRPr="00471238" w:rsidRDefault="00471238" w:rsidP="00471238">
      <w:pPr>
        <w:tabs>
          <w:tab w:val="left" w:pos="2667"/>
        </w:tabs>
        <w:rPr>
          <w:sz w:val="2"/>
          <w:szCs w:val="2"/>
        </w:rPr>
      </w:pPr>
    </w:p>
    <w:sectPr w:rsidR="00471238" w:rsidRPr="00471238" w:rsidSect="00AA69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450" w:bottom="720" w:left="576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B041" w14:textId="77777777" w:rsidR="00EE0D28" w:rsidRDefault="00EE0D28" w:rsidP="003C0630">
      <w:r>
        <w:separator/>
      </w:r>
    </w:p>
  </w:endnote>
  <w:endnote w:type="continuationSeparator" w:id="0">
    <w:p w14:paraId="39DE3784" w14:textId="77777777" w:rsidR="00EE0D28" w:rsidRDefault="00EE0D28" w:rsidP="003C0630">
      <w:r>
        <w:continuationSeparator/>
      </w:r>
    </w:p>
  </w:endnote>
  <w:endnote w:type="continuationNotice" w:id="1">
    <w:p w14:paraId="5228AA23" w14:textId="77777777" w:rsidR="00EE0D28" w:rsidRDefault="00EE0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BB6B" w14:textId="77777777" w:rsidR="009234A5" w:rsidRDefault="0092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36DCF" w14:textId="465B87F4" w:rsidR="00484FD7" w:rsidRDefault="002B6B48" w:rsidP="00484FD7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484FD7">
      <w:rPr>
        <w:rFonts w:ascii="Arial" w:hAnsi="Arial" w:cs="Arial"/>
        <w:i/>
        <w:sz w:val="16"/>
        <w:szCs w:val="16"/>
      </w:rPr>
      <w:tab/>
      <w:t xml:space="preserve"> </w:t>
    </w:r>
    <w:r w:rsidR="00ED5555">
      <w:rPr>
        <w:rFonts w:ascii="Arial" w:hAnsi="Arial" w:cs="Arial"/>
        <w:i/>
        <w:sz w:val="16"/>
        <w:szCs w:val="16"/>
      </w:rPr>
      <w:tab/>
      <w:t xml:space="preserve">     </w:t>
    </w:r>
    <w:r w:rsidR="00484FD7">
      <w:rPr>
        <w:rFonts w:ascii="Arial" w:hAnsi="Arial" w:cs="Arial"/>
        <w:i/>
        <w:sz w:val="16"/>
        <w:szCs w:val="16"/>
      </w:rPr>
      <w:t xml:space="preserve">  </w:t>
    </w:r>
    <w:r w:rsidR="00484FD7">
      <w:rPr>
        <w:rFonts w:ascii="Arial" w:hAnsi="Arial" w:cs="Arial"/>
        <w:sz w:val="16"/>
        <w:szCs w:val="16"/>
      </w:rPr>
      <w:t>MRS-RF23</w:t>
    </w:r>
  </w:p>
  <w:p w14:paraId="1691C6DB" w14:textId="7E80040A" w:rsidR="00DC2D1C" w:rsidRPr="00484FD7" w:rsidRDefault="00484FD7" w:rsidP="477779D2">
    <w:pPr>
      <w:pStyle w:val="Foo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477779D2">
      <w:rPr>
        <w:rFonts w:ascii="Arial" w:hAnsi="Arial" w:cs="Arial"/>
        <w:sz w:val="16"/>
        <w:szCs w:val="16"/>
      </w:rPr>
      <w:t xml:space="preserve">            </w:t>
    </w:r>
    <w:r w:rsidR="477779D2" w:rsidRPr="004C4EF5">
      <w:rPr>
        <w:rFonts w:ascii="Arial" w:hAnsi="Arial" w:cs="Arial"/>
        <w:sz w:val="16"/>
        <w:szCs w:val="16"/>
        <w:highlight w:val="yellow"/>
      </w:rPr>
      <w:t>0</w:t>
    </w:r>
    <w:r w:rsidR="009234A5">
      <w:rPr>
        <w:rFonts w:ascii="Arial" w:hAnsi="Arial" w:cs="Arial"/>
        <w:sz w:val="16"/>
        <w:szCs w:val="16"/>
        <w:highlight w:val="yellow"/>
      </w:rPr>
      <w:t>7</w:t>
    </w:r>
    <w:r w:rsidR="477779D2" w:rsidRPr="004C4EF5">
      <w:rPr>
        <w:rFonts w:ascii="Arial" w:hAnsi="Arial" w:cs="Arial"/>
        <w:sz w:val="16"/>
        <w:szCs w:val="16"/>
        <w:highlight w:val="yellow"/>
      </w:rPr>
      <w:t>/2024</w:t>
    </w:r>
  </w:p>
  <w:p w14:paraId="0BA1F8B8" w14:textId="77777777" w:rsidR="00E01F6B" w:rsidRPr="002B6B48" w:rsidRDefault="002B6B4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1E12" w14:textId="77777777" w:rsidR="009234A5" w:rsidRDefault="00923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7E88" w14:textId="77777777" w:rsidR="00EE0D28" w:rsidRDefault="00EE0D28" w:rsidP="003C0630">
      <w:r>
        <w:separator/>
      </w:r>
    </w:p>
  </w:footnote>
  <w:footnote w:type="continuationSeparator" w:id="0">
    <w:p w14:paraId="2F2F903B" w14:textId="77777777" w:rsidR="00EE0D28" w:rsidRDefault="00EE0D28" w:rsidP="003C0630">
      <w:r>
        <w:continuationSeparator/>
      </w:r>
    </w:p>
  </w:footnote>
  <w:footnote w:type="continuationNotice" w:id="1">
    <w:p w14:paraId="3F604038" w14:textId="77777777" w:rsidR="00EE0D28" w:rsidRDefault="00EE0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366F" w14:textId="77777777" w:rsidR="009234A5" w:rsidRDefault="00923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6962F" w14:textId="77777777" w:rsidR="003C0630" w:rsidRPr="00DC0C1E" w:rsidRDefault="003C0630" w:rsidP="003C0630">
    <w:pPr>
      <w:pStyle w:val="Header"/>
      <w:tabs>
        <w:tab w:val="left" w:pos="1830"/>
      </w:tabs>
      <w:rPr>
        <w:rFonts w:ascii="Arial" w:hAnsi="Arial" w:cs="Arial"/>
        <w:b/>
      </w:rPr>
    </w:pPr>
    <w:r w:rsidRPr="00DC0C1E">
      <w:rPr>
        <w:rFonts w:ascii="Arial" w:hAnsi="Arial" w:cs="Arial"/>
        <w:b/>
      </w:rPr>
      <w:t>USE ONE FORM FOR EACH ADULT IN THE CASE</w:t>
    </w:r>
  </w:p>
  <w:p w14:paraId="13BC46E5" w14:textId="77777777" w:rsidR="003C0630" w:rsidRDefault="003C0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5C8AC" w14:textId="77777777" w:rsidR="009234A5" w:rsidRDefault="00923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319D"/>
    <w:multiLevelType w:val="hybridMultilevel"/>
    <w:tmpl w:val="15B4E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7A20"/>
    <w:multiLevelType w:val="hybridMultilevel"/>
    <w:tmpl w:val="C01C9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470F"/>
    <w:multiLevelType w:val="hybridMultilevel"/>
    <w:tmpl w:val="767E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C1D"/>
    <w:multiLevelType w:val="hybridMultilevel"/>
    <w:tmpl w:val="726613D4"/>
    <w:lvl w:ilvl="0" w:tplc="2F042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3349"/>
    <w:multiLevelType w:val="hybridMultilevel"/>
    <w:tmpl w:val="6A52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26C88"/>
    <w:multiLevelType w:val="hybridMultilevel"/>
    <w:tmpl w:val="F2C89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04E97"/>
    <w:multiLevelType w:val="hybridMultilevel"/>
    <w:tmpl w:val="7EC02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A62A3"/>
    <w:multiLevelType w:val="hybridMultilevel"/>
    <w:tmpl w:val="B32A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1179"/>
    <w:multiLevelType w:val="hybridMultilevel"/>
    <w:tmpl w:val="E7E0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11A65"/>
    <w:multiLevelType w:val="hybridMultilevel"/>
    <w:tmpl w:val="7508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254FB"/>
    <w:multiLevelType w:val="hybridMultilevel"/>
    <w:tmpl w:val="D278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F27C4"/>
    <w:multiLevelType w:val="hybridMultilevel"/>
    <w:tmpl w:val="0F4A0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8209DB"/>
    <w:multiLevelType w:val="hybridMultilevel"/>
    <w:tmpl w:val="971E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64E1A"/>
    <w:multiLevelType w:val="hybridMultilevel"/>
    <w:tmpl w:val="277C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3647"/>
    <w:multiLevelType w:val="hybridMultilevel"/>
    <w:tmpl w:val="E482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E3D46"/>
    <w:multiLevelType w:val="hybridMultilevel"/>
    <w:tmpl w:val="C752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34E88"/>
    <w:multiLevelType w:val="hybridMultilevel"/>
    <w:tmpl w:val="DBAC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238B3"/>
    <w:multiLevelType w:val="hybridMultilevel"/>
    <w:tmpl w:val="5C06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784564">
    <w:abstractNumId w:val="6"/>
  </w:num>
  <w:num w:numId="2" w16cid:durableId="57020313">
    <w:abstractNumId w:val="11"/>
  </w:num>
  <w:num w:numId="3" w16cid:durableId="894005597">
    <w:abstractNumId w:val="7"/>
  </w:num>
  <w:num w:numId="4" w16cid:durableId="566691355">
    <w:abstractNumId w:val="2"/>
  </w:num>
  <w:num w:numId="5" w16cid:durableId="741024360">
    <w:abstractNumId w:val="5"/>
  </w:num>
  <w:num w:numId="6" w16cid:durableId="1915358375">
    <w:abstractNumId w:val="17"/>
  </w:num>
  <w:num w:numId="7" w16cid:durableId="532573620">
    <w:abstractNumId w:val="4"/>
  </w:num>
  <w:num w:numId="8" w16cid:durableId="857354461">
    <w:abstractNumId w:val="12"/>
  </w:num>
  <w:num w:numId="9" w16cid:durableId="733747241">
    <w:abstractNumId w:val="16"/>
  </w:num>
  <w:num w:numId="10" w16cid:durableId="1401564358">
    <w:abstractNumId w:val="3"/>
  </w:num>
  <w:num w:numId="11" w16cid:durableId="2035839961">
    <w:abstractNumId w:val="1"/>
  </w:num>
  <w:num w:numId="12" w16cid:durableId="1223785389">
    <w:abstractNumId w:val="8"/>
  </w:num>
  <w:num w:numId="13" w16cid:durableId="746264268">
    <w:abstractNumId w:val="14"/>
  </w:num>
  <w:num w:numId="14" w16cid:durableId="1410224488">
    <w:abstractNumId w:val="9"/>
  </w:num>
  <w:num w:numId="15" w16cid:durableId="890115641">
    <w:abstractNumId w:val="13"/>
  </w:num>
  <w:num w:numId="16" w16cid:durableId="2124378797">
    <w:abstractNumId w:val="15"/>
  </w:num>
  <w:num w:numId="17" w16cid:durableId="420757878">
    <w:abstractNumId w:val="0"/>
  </w:num>
  <w:num w:numId="18" w16cid:durableId="876234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0"/>
    <w:rsid w:val="00055337"/>
    <w:rsid w:val="00081D64"/>
    <w:rsid w:val="00094510"/>
    <w:rsid w:val="000E2CC3"/>
    <w:rsid w:val="001217AB"/>
    <w:rsid w:val="00154543"/>
    <w:rsid w:val="00170FB1"/>
    <w:rsid w:val="00192ED0"/>
    <w:rsid w:val="001A2454"/>
    <w:rsid w:val="001A586D"/>
    <w:rsid w:val="001C7CBC"/>
    <w:rsid w:val="001E0AB2"/>
    <w:rsid w:val="001E37B2"/>
    <w:rsid w:val="002036DB"/>
    <w:rsid w:val="00207A4F"/>
    <w:rsid w:val="002269EA"/>
    <w:rsid w:val="0026323A"/>
    <w:rsid w:val="002A4C05"/>
    <w:rsid w:val="002B6B48"/>
    <w:rsid w:val="002C7F51"/>
    <w:rsid w:val="002D670A"/>
    <w:rsid w:val="00300847"/>
    <w:rsid w:val="00313283"/>
    <w:rsid w:val="00335089"/>
    <w:rsid w:val="003621FE"/>
    <w:rsid w:val="00393852"/>
    <w:rsid w:val="003A2065"/>
    <w:rsid w:val="003B320B"/>
    <w:rsid w:val="003C0630"/>
    <w:rsid w:val="003F7FC4"/>
    <w:rsid w:val="004123EF"/>
    <w:rsid w:val="00415F25"/>
    <w:rsid w:val="00431338"/>
    <w:rsid w:val="00471238"/>
    <w:rsid w:val="00483879"/>
    <w:rsid w:val="00484FD7"/>
    <w:rsid w:val="004977EF"/>
    <w:rsid w:val="004C4EF5"/>
    <w:rsid w:val="0050498E"/>
    <w:rsid w:val="005355D7"/>
    <w:rsid w:val="00537DCB"/>
    <w:rsid w:val="00545D8B"/>
    <w:rsid w:val="00560FA9"/>
    <w:rsid w:val="00563489"/>
    <w:rsid w:val="005E1D2A"/>
    <w:rsid w:val="005E4544"/>
    <w:rsid w:val="00624DDC"/>
    <w:rsid w:val="00664D31"/>
    <w:rsid w:val="00691D66"/>
    <w:rsid w:val="006B459E"/>
    <w:rsid w:val="006D7D31"/>
    <w:rsid w:val="006E6122"/>
    <w:rsid w:val="00717DE3"/>
    <w:rsid w:val="00760B83"/>
    <w:rsid w:val="00774E5F"/>
    <w:rsid w:val="007C12B4"/>
    <w:rsid w:val="007C5A74"/>
    <w:rsid w:val="007F4A4B"/>
    <w:rsid w:val="00806EB1"/>
    <w:rsid w:val="008376CB"/>
    <w:rsid w:val="00882CE0"/>
    <w:rsid w:val="008904A7"/>
    <w:rsid w:val="008A098D"/>
    <w:rsid w:val="008E66E2"/>
    <w:rsid w:val="009018B7"/>
    <w:rsid w:val="0091372B"/>
    <w:rsid w:val="009234A5"/>
    <w:rsid w:val="0093071E"/>
    <w:rsid w:val="00942438"/>
    <w:rsid w:val="00942B88"/>
    <w:rsid w:val="009458EF"/>
    <w:rsid w:val="00952A1E"/>
    <w:rsid w:val="00976169"/>
    <w:rsid w:val="009859DC"/>
    <w:rsid w:val="00A27853"/>
    <w:rsid w:val="00A318D1"/>
    <w:rsid w:val="00A356D5"/>
    <w:rsid w:val="00A75055"/>
    <w:rsid w:val="00A77E2E"/>
    <w:rsid w:val="00A9418F"/>
    <w:rsid w:val="00AA6996"/>
    <w:rsid w:val="00AF5A96"/>
    <w:rsid w:val="00B04C37"/>
    <w:rsid w:val="00B22C19"/>
    <w:rsid w:val="00B35470"/>
    <w:rsid w:val="00B64621"/>
    <w:rsid w:val="00B95937"/>
    <w:rsid w:val="00BA6888"/>
    <w:rsid w:val="00C00C3E"/>
    <w:rsid w:val="00C16536"/>
    <w:rsid w:val="00C80724"/>
    <w:rsid w:val="00CA1033"/>
    <w:rsid w:val="00CA5BD9"/>
    <w:rsid w:val="00CC2AB3"/>
    <w:rsid w:val="00CE460A"/>
    <w:rsid w:val="00D047A1"/>
    <w:rsid w:val="00D14B08"/>
    <w:rsid w:val="00D20E93"/>
    <w:rsid w:val="00D9349C"/>
    <w:rsid w:val="00DC0C1E"/>
    <w:rsid w:val="00DC2D1C"/>
    <w:rsid w:val="00DD240A"/>
    <w:rsid w:val="00E01F6B"/>
    <w:rsid w:val="00E15E92"/>
    <w:rsid w:val="00E35FFF"/>
    <w:rsid w:val="00E82ED6"/>
    <w:rsid w:val="00E82FEA"/>
    <w:rsid w:val="00EC2C41"/>
    <w:rsid w:val="00ED5555"/>
    <w:rsid w:val="00EE0D28"/>
    <w:rsid w:val="00EE1326"/>
    <w:rsid w:val="00EF7147"/>
    <w:rsid w:val="00F20DA4"/>
    <w:rsid w:val="00F67BF2"/>
    <w:rsid w:val="00F82719"/>
    <w:rsid w:val="00F913AD"/>
    <w:rsid w:val="00F95CDF"/>
    <w:rsid w:val="00FA3304"/>
    <w:rsid w:val="00FB0DB6"/>
    <w:rsid w:val="00FC16D1"/>
    <w:rsid w:val="00FD08C8"/>
    <w:rsid w:val="00FD5B84"/>
    <w:rsid w:val="17A62DEC"/>
    <w:rsid w:val="1F844755"/>
    <w:rsid w:val="2FEDCCCE"/>
    <w:rsid w:val="39DA5F0F"/>
    <w:rsid w:val="477779D2"/>
    <w:rsid w:val="71F11660"/>
    <w:rsid w:val="7641A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D4D31"/>
  <w15:chartTrackingRefBased/>
  <w15:docId w15:val="{716974E8-E4A5-40AE-BB12-ECE2645B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30"/>
  </w:style>
  <w:style w:type="paragraph" w:styleId="Footer">
    <w:name w:val="footer"/>
    <w:basedOn w:val="Normal"/>
    <w:link w:val="FooterChar"/>
    <w:uiPriority w:val="99"/>
    <w:unhideWhenUsed/>
    <w:rsid w:val="003C0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30"/>
  </w:style>
  <w:style w:type="table" w:styleId="TableGrid">
    <w:name w:val="Table Grid"/>
    <w:basedOn w:val="TableNormal"/>
    <w:uiPriority w:val="39"/>
    <w:rsid w:val="003C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3EF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locked/>
    <w:rsid w:val="002B6B48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4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2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C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C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C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1">
    <w:name w:val="normaltextrun1"/>
    <w:basedOn w:val="DefaultParagraphFont"/>
    <w:rsid w:val="00A75055"/>
  </w:style>
  <w:style w:type="character" w:styleId="Hyperlink">
    <w:name w:val="Hyperlink"/>
    <w:basedOn w:val="DefaultParagraphFont"/>
    <w:uiPriority w:val="99"/>
    <w:unhideWhenUsed/>
    <w:rsid w:val="00AA6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9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2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2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07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668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3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00887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326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36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20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184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689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299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010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54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474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611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sourceexchange.org/wp-content/uploads/2019/09/Domestic-Cultural-Orientation-Objectives-and-Indicators-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coresourceexchange.org/wp-content/uploads/2019/09/Domestic-Cultural-Orientation-Objectives-and-Indicators-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4528-37D9-48ED-9964-62709E8C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Smith</dc:creator>
  <cp:keywords/>
  <dc:description/>
  <cp:lastModifiedBy>Sarah Evans</cp:lastModifiedBy>
  <cp:revision>56</cp:revision>
  <cp:lastPrinted>2019-06-25T18:07:00Z</cp:lastPrinted>
  <dcterms:created xsi:type="dcterms:W3CDTF">2020-08-04T17:04:00Z</dcterms:created>
  <dcterms:modified xsi:type="dcterms:W3CDTF">2024-07-12T21:49:00Z</dcterms:modified>
</cp:coreProperties>
</file>