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80BD3" w14:textId="543C2A7F" w:rsidR="00B57D88" w:rsidRPr="00B57D88" w:rsidRDefault="00B57D88" w:rsidP="00B57D88">
      <w:pPr>
        <w:pStyle w:val="Heading1"/>
        <w:jc w:val="center"/>
        <w:rPr>
          <w:b/>
          <w:bCs/>
          <w:color w:val="385623" w:themeColor="accent6" w:themeShade="80"/>
        </w:rPr>
      </w:pPr>
      <w:r>
        <w:rPr>
          <w:b/>
          <w:bCs/>
          <w:color w:val="385623" w:themeColor="accent6" w:themeShade="80"/>
        </w:rPr>
        <w:t xml:space="preserve">USCCB FR </w:t>
      </w:r>
      <w:r w:rsidRPr="00B57D88">
        <w:rPr>
          <w:b/>
          <w:bCs/>
          <w:color w:val="385623" w:themeColor="accent6" w:themeShade="80"/>
        </w:rPr>
        <w:t>NOC Email Contact Information</w:t>
      </w:r>
    </w:p>
    <w:p w14:paraId="3E28603B" w14:textId="7CCFDDF1" w:rsidR="00B57D88" w:rsidRPr="00B57D88" w:rsidRDefault="00B57D88" w:rsidP="00B57D88">
      <w:pPr>
        <w:pStyle w:val="Heading1"/>
        <w:jc w:val="center"/>
        <w:rPr>
          <w:b/>
          <w:bCs/>
          <w:color w:val="385623" w:themeColor="accent6" w:themeShade="80"/>
          <w:sz w:val="24"/>
          <w:szCs w:val="24"/>
        </w:rPr>
      </w:pPr>
      <w:r w:rsidRPr="00B57D88">
        <w:rPr>
          <w:b/>
          <w:bCs/>
          <w:color w:val="385623" w:themeColor="accent6" w:themeShade="80"/>
          <w:sz w:val="24"/>
          <w:szCs w:val="24"/>
        </w:rPr>
        <w:t>Updated 7/14/2023.</w:t>
      </w:r>
    </w:p>
    <w:p w14:paraId="1C9BE3A9" w14:textId="77777777" w:rsidR="00B57D88" w:rsidRPr="00B57D88" w:rsidRDefault="00B57D88" w:rsidP="00B57D88"/>
    <w:p w14:paraId="4E96192C" w14:textId="77777777" w:rsidR="00B57D88" w:rsidRPr="00B57D88" w:rsidRDefault="00B57D88" w:rsidP="00B57D88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242424"/>
          <w:kern w:val="0"/>
          <w14:ligatures w14:val="none"/>
        </w:rPr>
      </w:pPr>
      <w:r w:rsidRPr="00B57D88">
        <w:rPr>
          <w:rFonts w:ascii="Calibri" w:eastAsia="Times New Roman" w:hAnsi="Calibri" w:cs="Calibri"/>
          <w:color w:val="242424"/>
          <w:kern w:val="0"/>
          <w14:ligatures w14:val="none"/>
        </w:rPr>
        <w:t>NOCs should be emailed to </w:t>
      </w:r>
      <w:hyperlink r:id="rId7" w:history="1">
        <w:r w:rsidRPr="00B57D88">
          <w:rPr>
            <w:rFonts w:ascii="Calibri" w:eastAsia="Times New Roman" w:hAnsi="Calibri" w:cs="Calibri"/>
            <w:color w:val="0000FF"/>
            <w:kern w:val="0"/>
            <w:u w:val="single"/>
            <w:bdr w:val="none" w:sz="0" w:space="0" w:color="auto" w:frame="1"/>
            <w14:ligatures w14:val="none"/>
          </w:rPr>
          <w:t>DCS_HSPRS@acf.hhs.gov</w:t>
        </w:r>
      </w:hyperlink>
      <w:r w:rsidRPr="00B57D88">
        <w:rPr>
          <w:rFonts w:ascii="Calibri" w:eastAsia="Times New Roman" w:hAnsi="Calibri" w:cs="Calibri"/>
          <w:color w:val="242424"/>
          <w:kern w:val="0"/>
          <w14:ligatures w14:val="none"/>
        </w:rPr>
        <w:t>.  Copy your assigned Children’s Services Specialist and the Assistant Director of Family Reunification.</w:t>
      </w:r>
    </w:p>
    <w:p w14:paraId="6F50980E" w14:textId="77777777" w:rsidR="00B57D88" w:rsidRPr="00B57D88" w:rsidRDefault="00B57D88" w:rsidP="00B57D88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242424"/>
          <w:kern w:val="0"/>
          <w14:ligatures w14:val="none"/>
        </w:rPr>
      </w:pPr>
      <w:r w:rsidRPr="00B57D88">
        <w:rPr>
          <w:rFonts w:ascii="Calibri" w:eastAsia="Times New Roman" w:hAnsi="Calibri" w:cs="Calibri"/>
          <w:b/>
          <w:bCs/>
          <w:color w:val="242424"/>
          <w:kern w:val="0"/>
          <w14:ligatures w14:val="none"/>
        </w:rPr>
        <w:t>*In cases involving CPS Involvement,</w:t>
      </w:r>
      <w:r w:rsidRPr="00B57D88">
        <w:rPr>
          <w:rFonts w:ascii="Calibri" w:eastAsia="Times New Roman" w:hAnsi="Calibri" w:cs="Calibri"/>
          <w:color w:val="242424"/>
          <w:kern w:val="0"/>
          <w14:ligatures w14:val="none"/>
        </w:rPr>
        <w:t> also send NOC to USCCB Children’s Services Director, Jenny Cachaya (</w:t>
      </w:r>
      <w:hyperlink r:id="rId8" w:history="1">
        <w:r w:rsidRPr="00B57D88">
          <w:rPr>
            <w:rFonts w:ascii="Calibri" w:eastAsia="Times New Roman" w:hAnsi="Calibri" w:cs="Calibri"/>
            <w:color w:val="0000FF"/>
            <w:kern w:val="0"/>
            <w:u w:val="single"/>
            <w:bdr w:val="none" w:sz="0" w:space="0" w:color="auto" w:frame="1"/>
            <w14:ligatures w14:val="none"/>
          </w:rPr>
          <w:t>JCachaya@usccb.org</w:t>
        </w:r>
      </w:hyperlink>
      <w:r w:rsidRPr="00B57D88">
        <w:rPr>
          <w:rFonts w:ascii="Calibri" w:eastAsia="Times New Roman" w:hAnsi="Calibri" w:cs="Calibri"/>
          <w:color w:val="242424"/>
          <w:kern w:val="0"/>
          <w14:ligatures w14:val="none"/>
        </w:rPr>
        <w:t>)</w:t>
      </w:r>
    </w:p>
    <w:p w14:paraId="01E64095" w14:textId="77777777" w:rsidR="00B57D88" w:rsidRPr="00B57D88" w:rsidRDefault="00B57D88" w:rsidP="00B57D88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242424"/>
          <w:kern w:val="0"/>
          <w14:ligatures w14:val="none"/>
        </w:rPr>
      </w:pPr>
      <w:r w:rsidRPr="00B57D88">
        <w:rPr>
          <w:rFonts w:ascii="Calibri" w:eastAsia="Times New Roman" w:hAnsi="Calibri" w:cs="Calibri"/>
          <w:b/>
          <w:bCs/>
          <w:color w:val="242424"/>
          <w:kern w:val="0"/>
          <w14:ligatures w14:val="none"/>
        </w:rPr>
        <w:t>*In case of UC Death, Trafficking Concerns, and media attention, </w:t>
      </w:r>
      <w:r w:rsidRPr="00B57D88">
        <w:rPr>
          <w:rFonts w:ascii="Calibri" w:eastAsia="Times New Roman" w:hAnsi="Calibri" w:cs="Calibri"/>
          <w:color w:val="242424"/>
          <w:kern w:val="0"/>
          <w14:ligatures w14:val="none"/>
        </w:rPr>
        <w:t>also send NOC to</w:t>
      </w:r>
      <w:r w:rsidRPr="00B57D88">
        <w:rPr>
          <w:rFonts w:ascii="Calibri" w:eastAsia="Times New Roman" w:hAnsi="Calibri" w:cs="Calibri"/>
          <w:b/>
          <w:bCs/>
          <w:color w:val="242424"/>
          <w:kern w:val="0"/>
          <w14:ligatures w14:val="none"/>
        </w:rPr>
        <w:t> </w:t>
      </w:r>
      <w:r w:rsidRPr="00B57D88">
        <w:rPr>
          <w:rFonts w:ascii="Calibri" w:eastAsia="Times New Roman" w:hAnsi="Calibri" w:cs="Calibri"/>
          <w:color w:val="242424"/>
          <w:kern w:val="0"/>
          <w14:ligatures w14:val="none"/>
        </w:rPr>
        <w:t>ORR Project Officer</w:t>
      </w:r>
      <w:r w:rsidRPr="00B57D88">
        <w:rPr>
          <w:rFonts w:ascii="Calibri" w:eastAsia="Times New Roman" w:hAnsi="Calibri" w:cs="Calibri"/>
          <w:color w:val="242424"/>
          <w:kern w:val="0"/>
          <w:u w:val="single"/>
          <w14:ligatures w14:val="none"/>
        </w:rPr>
        <w:t> (</w:t>
      </w:r>
      <w:hyperlink r:id="rId9" w:history="1">
        <w:r w:rsidRPr="00B57D88">
          <w:rPr>
            <w:rFonts w:ascii="Calibri" w:eastAsia="Times New Roman" w:hAnsi="Calibri" w:cs="Calibri"/>
            <w:color w:val="0000FF"/>
            <w:kern w:val="0"/>
            <w:u w:val="single"/>
            <w:bdr w:val="none" w:sz="0" w:space="0" w:color="auto" w:frame="1"/>
            <w14:ligatures w14:val="none"/>
          </w:rPr>
          <w:t>rebecca.packer@acf.hhs.gov</w:t>
        </w:r>
      </w:hyperlink>
      <w:r w:rsidRPr="00B57D88">
        <w:rPr>
          <w:rFonts w:ascii="Calibri" w:eastAsia="Times New Roman" w:hAnsi="Calibri" w:cs="Calibri"/>
          <w:color w:val="242424"/>
          <w:kern w:val="0"/>
          <w:u w:val="single"/>
          <w14:ligatures w14:val="none"/>
        </w:rPr>
        <w:t>) </w:t>
      </w:r>
      <w:r w:rsidRPr="00B57D88">
        <w:rPr>
          <w:rFonts w:ascii="Calibri" w:eastAsia="Times New Roman" w:hAnsi="Calibri" w:cs="Calibri"/>
          <w:color w:val="242424"/>
          <w:kern w:val="0"/>
          <w14:ligatures w14:val="none"/>
        </w:rPr>
        <w:t>ORR Project Officer Supervisor (</w:t>
      </w:r>
      <w:hyperlink r:id="rId10" w:history="1">
        <w:r w:rsidRPr="00B57D88">
          <w:rPr>
            <w:rFonts w:ascii="Calibri" w:eastAsia="Times New Roman" w:hAnsi="Calibri" w:cs="Calibri"/>
            <w:color w:val="0000FF"/>
            <w:kern w:val="0"/>
            <w:u w:val="single"/>
            <w:bdr w:val="none" w:sz="0" w:space="0" w:color="auto" w:frame="1"/>
            <w14:ligatures w14:val="none"/>
          </w:rPr>
          <w:t>Tiffany.pham@acf.hhs.gov</w:t>
        </w:r>
      </w:hyperlink>
      <w:r w:rsidRPr="00B57D88">
        <w:rPr>
          <w:rFonts w:ascii="Calibri" w:eastAsia="Times New Roman" w:hAnsi="Calibri" w:cs="Calibri"/>
          <w:color w:val="242424"/>
          <w:kern w:val="0"/>
          <w:u w:val="single"/>
          <w14:ligatures w14:val="none"/>
        </w:rPr>
        <w:t> )</w:t>
      </w:r>
      <w:r w:rsidRPr="00B57D88">
        <w:rPr>
          <w:rFonts w:ascii="Calibri" w:eastAsia="Times New Roman" w:hAnsi="Calibri" w:cs="Calibri"/>
          <w:b/>
          <w:bCs/>
          <w:color w:val="242424"/>
          <w:kern w:val="0"/>
          <w14:ligatures w14:val="none"/>
        </w:rPr>
        <w:t>, </w:t>
      </w:r>
      <w:r w:rsidRPr="00B57D88">
        <w:rPr>
          <w:rFonts w:ascii="Calibri" w:eastAsia="Times New Roman" w:hAnsi="Calibri" w:cs="Calibri"/>
          <w:color w:val="242424"/>
          <w:kern w:val="0"/>
          <w14:ligatures w14:val="none"/>
        </w:rPr>
        <w:t>USCCB Children’s Services Director (</w:t>
      </w:r>
      <w:hyperlink r:id="rId11" w:history="1">
        <w:r w:rsidRPr="00B57D88">
          <w:rPr>
            <w:rFonts w:ascii="Calibri" w:eastAsia="Times New Roman" w:hAnsi="Calibri" w:cs="Calibri"/>
            <w:color w:val="0000FF"/>
            <w:kern w:val="0"/>
            <w:u w:val="single"/>
            <w:bdr w:val="none" w:sz="0" w:space="0" w:color="auto" w:frame="1"/>
            <w14:ligatures w14:val="none"/>
          </w:rPr>
          <w:t>JCachaya@usccb.org</w:t>
        </w:r>
      </w:hyperlink>
      <w:r w:rsidRPr="00B57D88">
        <w:rPr>
          <w:rFonts w:ascii="Calibri" w:eastAsia="Times New Roman" w:hAnsi="Calibri" w:cs="Calibri"/>
          <w:color w:val="242424"/>
          <w:kern w:val="0"/>
          <w14:ligatures w14:val="none"/>
        </w:rPr>
        <w:t>)</w:t>
      </w:r>
    </w:p>
    <w:p w14:paraId="07017FF6" w14:textId="77777777" w:rsidR="00B57D88" w:rsidRDefault="00B57D88" w:rsidP="00B57D88">
      <w:pPr>
        <w:rPr>
          <w:b/>
          <w:bCs/>
        </w:rPr>
      </w:pPr>
    </w:p>
    <w:p w14:paraId="0D56037E" w14:textId="77777777" w:rsidR="00B57D88" w:rsidRPr="00B57D88" w:rsidRDefault="00B57D88" w:rsidP="00B57D88">
      <w:pPr>
        <w:rPr>
          <w:b/>
          <w:bCs/>
        </w:rPr>
      </w:pPr>
    </w:p>
    <w:sectPr w:rsidR="00B57D88" w:rsidRPr="00B57D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9D8B00" w14:textId="77777777" w:rsidR="00B57D88" w:rsidRDefault="00B57D88" w:rsidP="00B57D88">
      <w:pPr>
        <w:spacing w:after="0" w:line="240" w:lineRule="auto"/>
      </w:pPr>
      <w:r>
        <w:separator/>
      </w:r>
    </w:p>
  </w:endnote>
  <w:endnote w:type="continuationSeparator" w:id="0">
    <w:p w14:paraId="75D5A8A5" w14:textId="77777777" w:rsidR="00B57D88" w:rsidRDefault="00B57D88" w:rsidP="00B57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B2E07" w14:textId="77777777" w:rsidR="00B57D88" w:rsidRDefault="00B57D88" w:rsidP="00B57D88">
      <w:pPr>
        <w:spacing w:after="0" w:line="240" w:lineRule="auto"/>
      </w:pPr>
      <w:r>
        <w:separator/>
      </w:r>
    </w:p>
  </w:footnote>
  <w:footnote w:type="continuationSeparator" w:id="0">
    <w:p w14:paraId="4807DD84" w14:textId="77777777" w:rsidR="00B57D88" w:rsidRDefault="00B57D88" w:rsidP="00B57D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AB1AAD"/>
    <w:multiLevelType w:val="multilevel"/>
    <w:tmpl w:val="28AE1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0347224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D88"/>
    <w:rsid w:val="006147C7"/>
    <w:rsid w:val="00B5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67C050"/>
  <w15:chartTrackingRefBased/>
  <w15:docId w15:val="{21226494-475D-4F7F-A5DC-FE4129215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57D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57D88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57D8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B57D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7D88"/>
  </w:style>
  <w:style w:type="paragraph" w:styleId="Footer">
    <w:name w:val="footer"/>
    <w:basedOn w:val="Normal"/>
    <w:link w:val="FooterChar"/>
    <w:uiPriority w:val="99"/>
    <w:unhideWhenUsed/>
    <w:rsid w:val="00B57D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7D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6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Cachaya@usccb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CS_HSPRS@acf.hhs.go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Cachaya@usccb.org" TargetMode="Externa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yperlink" Target="mailto:Tiffany.pham@acf.hhs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ebecca.packer@acf.hhs.gov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BC59FDDADEAB479CA4AD0D503EA29A" ma:contentTypeVersion="17" ma:contentTypeDescription="Create a new document." ma:contentTypeScope="" ma:versionID="311b0d0f5c4507bf7ec0e588e213194a">
  <xsd:schema xmlns:xsd="http://www.w3.org/2001/XMLSchema" xmlns:xs="http://www.w3.org/2001/XMLSchema" xmlns:p="http://schemas.microsoft.com/office/2006/metadata/properties" xmlns:ns2="27b901a2-ee8a-4c5c-b9dc-47a72443cffe" xmlns:ns3="fb76cb30-7a51-4880-aa91-d8187da146d6" targetNamespace="http://schemas.microsoft.com/office/2006/metadata/properties" ma:root="true" ma:fieldsID="32dd80f8a3ccee34439658cd86a6a106" ns2:_="" ns3:_="">
    <xsd:import namespace="27b901a2-ee8a-4c5c-b9dc-47a72443cffe"/>
    <xsd:import namespace="fb76cb30-7a51-4880-aa91-d8187da146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b901a2-ee8a-4c5c-b9dc-47a72443cf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5bf5785-fda2-4148-b8d6-0a458c2774a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76cb30-7a51-4880-aa91-d8187da146d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1c229ff-b7e2-47f1-8493-4bee9887cbbc}" ma:internalName="TaxCatchAll" ma:showField="CatchAllData" ma:web="fb76cb30-7a51-4880-aa91-d8187da146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b76cb30-7a51-4880-aa91-d8187da146d6" xsi:nil="true"/>
    <lcf76f155ced4ddcb4097134ff3c332f xmlns="27b901a2-ee8a-4c5c-b9dc-47a72443cff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86031D1-753B-485D-95A4-4700C7848BAB}"/>
</file>

<file path=customXml/itemProps2.xml><?xml version="1.0" encoding="utf-8"?>
<ds:datastoreItem xmlns:ds="http://schemas.openxmlformats.org/officeDocument/2006/customXml" ds:itemID="{A5A518FA-F5F2-4F36-8547-E51BCD621701}"/>
</file>

<file path=customXml/itemProps3.xml><?xml version="1.0" encoding="utf-8"?>
<ds:datastoreItem xmlns:ds="http://schemas.openxmlformats.org/officeDocument/2006/customXml" ds:itemID="{70465854-830D-476E-B422-CAC518AD880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120</Words>
  <Characters>687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Kailey Cano</dc:creator>
  <cp:keywords/>
  <dc:description/>
  <cp:lastModifiedBy>Kailey Cano</cp:lastModifiedBy>
  <cp:revision>1</cp:revision>
  <dcterms:created xsi:type="dcterms:W3CDTF">2023-07-14T16:18:00Z</dcterms:created>
  <dcterms:modified xsi:type="dcterms:W3CDTF">2023-07-14T16:25:00Z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0x01010008BC59FDDADEAB479CA4AD0D503EA29A</vt:lpwstr>
  </property>
</Properties>
</file>