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25AC0EA" w:rsidP="29C67A8C" w:rsidRDefault="025AC0EA" w14:paraId="6561EEEA" w14:textId="18F1017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025AC0E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Adverse Childhood Experiences Handout for Parents</w:t>
      </w:r>
      <w:r w:rsidRPr="29C67A8C" w:rsidR="025AC0E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(English and Dari available)</w:t>
      </w:r>
    </w:p>
    <w:p w:rsidR="025AC0EA" w:rsidP="29C67A8C" w:rsidRDefault="025AC0EA" w14:paraId="6E329625" w14:textId="43A138F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0DDE4F6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E</w:t>
      </w:r>
      <w:r w:rsidRPr="29C67A8C" w:rsidR="205218B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nglish</w:t>
      </w:r>
      <w:r w:rsidRPr="29C67A8C" w:rsidR="7979BCA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29C67A8C" w:rsidR="205218B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PDF:</w:t>
      </w:r>
      <w:r w:rsidRPr="29C67A8C" w:rsidR="29D754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025AC0EA" w:rsidP="29C67A8C" w:rsidRDefault="025AC0EA" w14:paraId="502794A2" w14:textId="57759948">
      <w:pPr>
        <w:pStyle w:val="Normal"/>
        <w:spacing w:before="0" w:beforeAutospacing="off" w:after="0" w:afterAutospacing="off" w:line="240" w:lineRule="auto"/>
        <w:ind w:left="0" w:firstLine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hyperlink r:id="R36e003c4dc0148b6">
        <w:r w:rsidRPr="29C67A8C" w:rsidR="205218B4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https://www.pacesconnection.com/fileSendAction/fcType/5/fcOid/514314756205641209/fodoid/514314756205641204/PACES-UnderstandingACEs_ENG.pdf</w:t>
        </w:r>
      </w:hyperlink>
    </w:p>
    <w:p w:rsidR="205218B4" w:rsidP="29C67A8C" w:rsidRDefault="205218B4" w14:paraId="4D515954" w14:textId="7FF49B32">
      <w:pPr>
        <w:pStyle w:val="Normal"/>
        <w:spacing w:before="0" w:beforeAutospacing="off" w:after="0" w:afterAutospacing="off" w:line="240" w:lineRule="auto"/>
        <w:ind w:left="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205218B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Dari PDF: </w:t>
      </w:r>
      <w:hyperlink r:id="R35ea9faeab0a4280">
        <w:r w:rsidRPr="29C67A8C" w:rsidR="205218B4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https://www.pacesconnection.com/fileSendAction/fcType/5/fcOid/514314756227820494/fodoid/514314756227820488/PACEs-UnderstandACEs_URDari.pdf</w:t>
        </w:r>
      </w:hyperlink>
    </w:p>
    <w:p w:rsidR="205218B4" w:rsidP="109E691D" w:rsidRDefault="205218B4" w14:paraId="741B31A0" w14:textId="48E4B43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09E691D" w:rsidR="205218B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Owner: </w:t>
      </w:r>
      <w:proofErr w:type="spellStart"/>
      <w:r w:rsidRPr="109E691D" w:rsidR="205218B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PACEs</w:t>
      </w:r>
      <w:proofErr w:type="spellEnd"/>
      <w:r w:rsidRPr="109E691D" w:rsidR="205218B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Connection </w:t>
      </w:r>
    </w:p>
    <w:p w:rsidR="205218B4" w:rsidP="109E691D" w:rsidRDefault="205218B4" w14:paraId="4A4B1B12" w14:textId="27819DA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09E691D" w:rsidR="12541C5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Beneficial Content: Explains Adverse Childhood Experiences, their effects on the body, and </w:t>
      </w:r>
      <w:r w:rsidRPr="109E691D" w:rsidR="02D0B9F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building resilience for healing</w:t>
      </w:r>
    </w:p>
    <w:p w:rsidR="3EA603DC" w:rsidP="35FC8B7F" w:rsidRDefault="3EA603DC" w14:paraId="553CF235" w14:textId="50EBF5AA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0563040E" w:rsidP="29C67A8C" w:rsidRDefault="0563040E" w14:paraId="68F06FB0" w14:textId="2E6EB2B8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0563040E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Adverse Childhood Experiences Risk and Protective Factors</w:t>
      </w:r>
    </w:p>
    <w:p w:rsidR="0563040E" w:rsidP="29C67A8C" w:rsidRDefault="0563040E" w14:paraId="0CAF1836" w14:textId="5FF528F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3158583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Website: </w:t>
      </w:r>
      <w:hyperlink r:id="Rda71628741e34b6f">
        <w:r w:rsidRPr="29C67A8C" w:rsidR="31585835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https://www.cdc.gov/violenceprevention/aces/riskprotectivefactors.html</w:t>
        </w:r>
      </w:hyperlink>
    </w:p>
    <w:p w:rsidR="0563040E" w:rsidP="29C67A8C" w:rsidRDefault="0563040E" w14:paraId="3DB6C647" w14:textId="53931272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6A22BA8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Owner: CDC</w:t>
      </w:r>
    </w:p>
    <w:p w:rsidR="0563040E" w:rsidP="35FC8B7F" w:rsidRDefault="0563040E" w14:paraId="172C4E48" w14:textId="56D5D041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5A86B8E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Beneficial Content: List risk and protective factors to help build understanding of ACEs</w:t>
      </w:r>
    </w:p>
    <w:p w:rsidR="35FC8B7F" w:rsidP="35FC8B7F" w:rsidRDefault="35FC8B7F" w14:paraId="74091D2E" w14:textId="030ED22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1681D34A" w:rsidP="35FC8B7F" w:rsidRDefault="1681D34A" w14:paraId="1275FDEF" w14:textId="2DA6899E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35FC8B7F" w:rsidR="1681D34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Age-Related Reactions to a Traumatic Event</w:t>
      </w:r>
    </w:p>
    <w:p w:rsidR="1681D34A" w:rsidP="29C67A8C" w:rsidRDefault="1681D34A" w14:paraId="08D2CD40" w14:textId="31CFB0D6">
      <w:pPr>
        <w:pStyle w:val="Normal"/>
        <w:spacing w:before="0" w:beforeAutospacing="off" w:after="0" w:afterAutospacing="off" w:line="240" w:lineRule="auto"/>
        <w:ind w:left="0" w:firstLine="0"/>
        <w:rPr>
          <w:rFonts w:ascii="Arial" w:hAnsi="Arial" w:eastAsia="Arial" w:cs="Arial"/>
          <w:sz w:val="22"/>
          <w:szCs w:val="22"/>
        </w:rPr>
      </w:pPr>
      <w:r w:rsidRPr="29C67A8C" w:rsidR="1681D34A">
        <w:rPr>
          <w:rFonts w:ascii="Arial" w:hAnsi="Arial" w:eastAsia="Arial" w:cs="Arial"/>
          <w:noProof w:val="0"/>
          <w:sz w:val="22"/>
          <w:szCs w:val="22"/>
          <w:lang w:val="en-US"/>
        </w:rPr>
        <w:t>PDF:</w:t>
      </w:r>
      <w:r w:rsidRPr="29C67A8C" w:rsidR="7FE0530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hyperlink r:id="Redb5f4096ad44254">
        <w:r w:rsidRPr="29C67A8C" w:rsidR="1681D34A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https://www.nctsn.org/sites/default/files/resources//age_related_reactions_to_traumatic_events.pdf</w:t>
        </w:r>
      </w:hyperlink>
    </w:p>
    <w:p w:rsidR="1681D34A" w:rsidP="35FC8B7F" w:rsidRDefault="1681D34A" w14:paraId="617054F0" w14:textId="28AF05C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1681D34A">
        <w:rPr>
          <w:rFonts w:ascii="Arial" w:hAnsi="Arial" w:eastAsia="Arial" w:cs="Arial"/>
          <w:noProof w:val="0"/>
          <w:sz w:val="22"/>
          <w:szCs w:val="22"/>
          <w:lang w:val="en-US"/>
        </w:rPr>
        <w:t>Owner:</w:t>
      </w:r>
      <w:r w:rsidRPr="35FC8B7F" w:rsidR="1681D34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The National Child Traumatic </w:t>
      </w:r>
      <w:r w:rsidRPr="35FC8B7F" w:rsidR="13476B8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Stress N</w:t>
      </w:r>
      <w:r w:rsidRPr="35FC8B7F" w:rsidR="1681D34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etwork</w:t>
      </w:r>
    </w:p>
    <w:p w:rsidR="1774CE16" w:rsidP="35FC8B7F" w:rsidRDefault="1774CE16" w14:paraId="05A2FC99" w14:textId="225BA2EA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9F18573" w:rsidR="1774CE1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Beneficial Content: Explains </w:t>
      </w:r>
      <w:r w:rsidRPr="69F18573" w:rsidR="51EC50B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traumatic reactions</w:t>
      </w:r>
      <w:r w:rsidRPr="69F18573" w:rsidR="1774CE1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and assistance ideas by age group</w:t>
      </w:r>
    </w:p>
    <w:p w:rsidR="69F18573" w:rsidP="69F18573" w:rsidRDefault="69F18573" w14:paraId="0A45A55A" w14:textId="480736E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59E3CAA8" w:rsidP="69F18573" w:rsidRDefault="59E3CAA8" w14:paraId="091FD355" w14:textId="0CA461F7">
      <w:pPr>
        <w:pStyle w:val="Heading2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69F18573" w:rsidR="59E3CAA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Managing Trauma: Tips for Supporting Refugee Teens in Schools, Refugee Resettlement, and Other Contexts</w:t>
      </w:r>
    </w:p>
    <w:p w:rsidR="39363D41" w:rsidP="69F18573" w:rsidRDefault="39363D41" w14:paraId="273F03C2" w14:textId="7530D143">
      <w:pPr>
        <w:pStyle w:val="Normal"/>
        <w:spacing w:after="0" w:afterAutospacing="off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9F18573" w:rsidR="39363D41">
        <w:rPr>
          <w:rFonts w:ascii="Arial" w:hAnsi="Arial" w:eastAsia="Arial" w:cs="Arial"/>
          <w:noProof w:val="0"/>
          <w:lang w:val="en-US"/>
        </w:rPr>
        <w:t xml:space="preserve">YouTube: </w:t>
      </w:r>
      <w:hyperlink r:id="R96e495db97d14cf0">
        <w:r w:rsidRPr="69F18573" w:rsidR="39363D41">
          <w:rPr>
            <w:rStyle w:val="Hyperlink"/>
            <w:rFonts w:ascii="Arial" w:hAnsi="Arial" w:eastAsia="Arial" w:cs="Arial"/>
            <w:noProof w:val="0"/>
            <w:lang w:val="en-US"/>
          </w:rPr>
          <w:t>https://www.youtube.com/watch?v=iM_o9rMQxl0</w:t>
        </w:r>
        <w:r>
          <w:br/>
        </w:r>
      </w:hyperlink>
      <w:r w:rsidRPr="69F18573" w:rsidR="5A67FCCA">
        <w:rPr>
          <w:rFonts w:ascii="Arial" w:hAnsi="Arial" w:eastAsia="Arial" w:cs="Arial"/>
          <w:noProof w:val="0"/>
          <w:lang w:val="en-US"/>
        </w:rPr>
        <w:t xml:space="preserve">Owner: </w:t>
      </w:r>
      <w:r w:rsidRPr="69F18573" w:rsidR="5A67FCCA">
        <w:rPr>
          <w:rFonts w:ascii="Arial" w:hAnsi="Arial" w:eastAsia="Arial" w:cs="Arial"/>
          <w:noProof w:val="0"/>
          <w:lang w:val="en-US"/>
        </w:rPr>
        <w:t>BRYCS</w:t>
      </w:r>
      <w:r>
        <w:br/>
      </w:r>
      <w:r w:rsidRPr="69F18573" w:rsidR="69B9CC6C">
        <w:rPr>
          <w:rFonts w:ascii="Arial" w:hAnsi="Arial" w:eastAsia="Arial" w:cs="Arial"/>
          <w:noProof w:val="0"/>
          <w:lang w:val="en-US"/>
        </w:rPr>
        <w:t xml:space="preserve">Objectives: </w:t>
      </w:r>
    </w:p>
    <w:p w:rsidR="0D32B000" w:rsidP="69F18573" w:rsidRDefault="0D32B000" w14:paraId="65B2BE8F" w14:textId="19571781">
      <w:pPr>
        <w:pStyle w:val="ListParagraph"/>
        <w:numPr>
          <w:ilvl w:val="0"/>
          <w:numId w:val="7"/>
        </w:numPr>
        <w:spacing w:after="0" w:afterAutospacing="off"/>
        <w:ind w:left="360" w:hanging="360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9F18573" w:rsidR="0D32B000">
        <w:rPr>
          <w:rFonts w:ascii="Arial" w:hAnsi="Arial" w:eastAsia="Arial" w:cs="Arial"/>
          <w:noProof w:val="0"/>
          <w:sz w:val="22"/>
          <w:szCs w:val="22"/>
          <w:lang w:val="en-US"/>
        </w:rPr>
        <w:t>Understand some of the dilemmas facing refugee teenagers</w:t>
      </w:r>
      <w:r w:rsidRPr="69F18573" w:rsidR="6E284C5D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0D32B000" w:rsidP="69F18573" w:rsidRDefault="0D32B000" w14:paraId="0315478D" w14:textId="5626A27D">
      <w:pPr>
        <w:pStyle w:val="ListParagraph"/>
        <w:numPr>
          <w:ilvl w:val="0"/>
          <w:numId w:val="7"/>
        </w:numPr>
        <w:spacing w:after="0" w:afterAutospacing="off"/>
        <w:ind w:left="360" w:hanging="360"/>
        <w:rPr>
          <w:noProof w:val="0"/>
          <w:sz w:val="22"/>
          <w:szCs w:val="22"/>
          <w:lang w:val="en-US"/>
        </w:rPr>
      </w:pPr>
      <w:r w:rsidRPr="69F18573" w:rsidR="0D32B000">
        <w:rPr>
          <w:rFonts w:ascii="Arial" w:hAnsi="Arial" w:eastAsia="Arial" w:cs="Arial"/>
          <w:noProof w:val="0"/>
          <w:sz w:val="22"/>
          <w:szCs w:val="22"/>
          <w:lang w:val="en-US"/>
        </w:rPr>
        <w:t>Converse helpfully and meaningfully with refugee teens</w:t>
      </w:r>
      <w:r w:rsidRPr="69F18573" w:rsidR="154E2FF7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06C96409" w:rsidP="69F18573" w:rsidRDefault="06C96409" w14:paraId="375349B9" w14:textId="30FAA783">
      <w:pPr>
        <w:pStyle w:val="ListParagraph"/>
        <w:numPr>
          <w:ilvl w:val="0"/>
          <w:numId w:val="7"/>
        </w:numPr>
        <w:spacing w:after="0" w:afterAutospacing="off"/>
        <w:ind w:left="360" w:hanging="360"/>
        <w:rPr>
          <w:noProof w:val="0"/>
          <w:sz w:val="22"/>
          <w:szCs w:val="22"/>
          <w:lang w:val="en-US"/>
        </w:rPr>
      </w:pPr>
      <w:r w:rsidRPr="69F18573" w:rsidR="06C96409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r w:rsidRPr="69F18573" w:rsidR="0D32B000">
        <w:rPr>
          <w:rFonts w:ascii="Arial" w:hAnsi="Arial" w:eastAsia="Arial" w:cs="Arial"/>
          <w:noProof w:val="0"/>
          <w:sz w:val="22"/>
          <w:szCs w:val="22"/>
          <w:lang w:val="en-US"/>
        </w:rPr>
        <w:t>ntervene more effectively with the refugee teens, their families, and schools</w:t>
      </w:r>
    </w:p>
    <w:p w:rsidR="69F18573" w:rsidP="69F18573" w:rsidRDefault="69F18573" w14:paraId="227531EB" w14:textId="5FC66418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</w:pPr>
    </w:p>
    <w:p w:rsidR="35FC8B7F" w:rsidP="69F18573" w:rsidRDefault="35FC8B7F" w14:paraId="02EE53B8" w14:textId="403A3674">
      <w:pPr>
        <w:pStyle w:val="Heading1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6DB03E1" w:rsidP="29C67A8C" w:rsidRDefault="76DB03E1" w14:paraId="29B1C706" w14:textId="1F0729E2">
      <w:pPr>
        <w:pStyle w:val="Heading1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29C67A8C" w:rsidR="76DB03E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Understanding How an Immigrant Family Navigates Family Trauma</w:t>
      </w:r>
    </w:p>
    <w:p w:rsidR="76DB03E1" w:rsidP="29C67A8C" w:rsidRDefault="76DB03E1" w14:paraId="5B7C75EC" w14:textId="464A35A0">
      <w:pPr>
        <w:pStyle w:val="Heading1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29C67A8C" w:rsidR="76DB03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YouTube:</w:t>
      </w:r>
      <w:r w:rsidRPr="29C67A8C" w:rsidR="76DB03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hyperlink r:id="R28531b803a0e4030">
        <w:r w:rsidRPr="29C67A8C" w:rsidR="76DB03E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https://www.youtube.com/watch?v=vl_5FgP_vFM</w:t>
        </w:r>
      </w:hyperlink>
    </w:p>
    <w:p w:rsidR="76DB03E1" w:rsidP="29C67A8C" w:rsidRDefault="76DB03E1" w14:paraId="7E9BE1B5" w14:textId="3FDFC29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09E691D" w:rsidR="76DB03E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Owner: The National Child Traumatic Stress </w:t>
      </w:r>
      <w:r w:rsidRPr="109E691D" w:rsidR="313881D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Network</w:t>
      </w:r>
    </w:p>
    <w:p w:rsidR="76DB03E1" w:rsidP="35FC8B7F" w:rsidRDefault="76DB03E1" w14:paraId="29E70A3C" w14:textId="21EFF87A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29C67A8C" w:rsidR="76DB03E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Objectives:</w:t>
      </w:r>
    </w:p>
    <w:p w:rsidR="76DB03E1" w:rsidP="35FC8B7F" w:rsidRDefault="76DB03E1" w14:paraId="6F16D1FA" w14:textId="715B156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9C67A8C" w:rsidR="76DB03E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Identify trauma informed strategies for discussing culturally relevant content with clients and families. </w:t>
      </w:r>
    </w:p>
    <w:p w:rsidR="76DB03E1" w:rsidP="35FC8B7F" w:rsidRDefault="76DB03E1" w14:paraId="2441462D" w14:textId="1D6C4431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9C67A8C" w:rsidR="76DB03E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Observe practices that facilitate effective reframing of behaviors and traumatic stress. </w:t>
      </w:r>
    </w:p>
    <w:p w:rsidR="76DB03E1" w:rsidP="35FC8B7F" w:rsidRDefault="76DB03E1" w14:paraId="0B298D89" w14:textId="7E73169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9C67A8C" w:rsidR="76DB03E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Learn self-reflective practices that help facilitate improved rapport with clients.</w:t>
      </w:r>
    </w:p>
    <w:p w:rsidR="35FC8B7F" w:rsidP="35FC8B7F" w:rsidRDefault="35FC8B7F" w14:paraId="110F32CF" w14:textId="4385F2F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69F18573" w:rsidP="69F18573" w:rsidRDefault="69F18573" w14:paraId="706BA13D" w14:textId="6996EC32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69F18573" w:rsidP="69F18573" w:rsidRDefault="69F18573" w14:paraId="20BA06E5" w14:textId="4C59A00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17FBB90B" w:rsidP="17FBB90B" w:rsidRDefault="17FBB90B" w14:paraId="7E5C4FB6" w14:textId="323AF1DE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17FBB90B" w:rsidP="17FBB90B" w:rsidRDefault="17FBB90B" w14:paraId="379DA5E1" w14:textId="74ECB36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69F18573" w:rsidP="69F18573" w:rsidRDefault="69F18573" w14:paraId="38117AB9" w14:textId="79C4D46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44E8D7EC" w:rsidP="109E691D" w:rsidRDefault="44E8D7EC" w14:paraId="5A7470C2" w14:textId="211262E7">
      <w:pPr>
        <w:pStyle w:val="Heading1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09E691D" w:rsidR="44E8D7EC">
        <w:rPr>
          <w:rFonts w:ascii="Arial" w:hAnsi="Arial" w:eastAsia="Arial" w:cs="Arial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 xml:space="preserve">Understanding </w:t>
      </w:r>
      <w:r w:rsidRPr="109E691D" w:rsidR="44E8D7E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Trauma in Refugee Youth: Pre-flight, Flight, &amp; Post-flight</w:t>
      </w:r>
    </w:p>
    <w:p w:rsidR="53EF388D" w:rsidP="109E691D" w:rsidRDefault="53EF388D" w14:paraId="47F241C5" w14:textId="68125BA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</w:pPr>
      <w:r w:rsidRPr="109E691D" w:rsidR="53EF388D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YouTube: </w:t>
      </w:r>
      <w:hyperlink r:id="R9c25f7dffac6446b">
        <w:r w:rsidRPr="109E691D" w:rsidR="53EF388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https://www.youtube.com/watch?v=oUcMXfAQb4E</w:t>
        </w:r>
      </w:hyperlink>
    </w:p>
    <w:p w:rsidR="588A6ADC" w:rsidP="109E691D" w:rsidRDefault="588A6ADC" w14:paraId="5A76B63E" w14:textId="1C63C15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109E691D" w:rsidR="588A6A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Owner: </w:t>
      </w:r>
      <w:proofErr w:type="spellStart"/>
      <w:r w:rsidRPr="109E691D" w:rsidR="588A6A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BRYCS</w:t>
      </w:r>
      <w:proofErr w:type="spellEnd"/>
    </w:p>
    <w:p w:rsidR="588A6ADC" w:rsidP="69F18573" w:rsidRDefault="588A6ADC" w14:paraId="32480EC2" w14:textId="5A7D649A">
      <w:pPr>
        <w:pStyle w:val="Normal"/>
        <w:spacing w:before="0" w:beforeAutospacing="off" w:after="0" w:afterAutospacing="off" w:line="240" w:lineRule="auto"/>
        <w:ind w:left="360" w:hanging="360"/>
        <w:rPr>
          <w:rFonts w:ascii="Heebo" w:hAnsi="Heebo" w:eastAsia="Heebo" w:cs="Heebo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69F18573" w:rsidR="588A6A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Objectives: </w:t>
      </w:r>
    </w:p>
    <w:p w:rsidR="5CA3A594" w:rsidP="69F18573" w:rsidRDefault="5CA3A594" w14:paraId="526589E2" w14:textId="2E68D6DB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9F18573" w:rsidR="5CA3A594">
        <w:rPr>
          <w:rFonts w:ascii="Arial" w:hAnsi="Arial" w:eastAsia="Arial" w:cs="Arial"/>
          <w:noProof w:val="0"/>
          <w:sz w:val="22"/>
          <w:szCs w:val="22"/>
          <w:lang w:val="en-US"/>
        </w:rPr>
        <w:t>Appreciate the complexity of multiple traumatic experiences faced by refugee youth due to forced migration</w:t>
      </w:r>
    </w:p>
    <w:p w:rsidR="5CA3A594" w:rsidP="69F18573" w:rsidRDefault="5CA3A594" w14:paraId="27C542C8" w14:textId="398C4DA7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ind w:left="360" w:hanging="360"/>
        <w:rPr>
          <w:noProof w:val="0"/>
          <w:sz w:val="22"/>
          <w:szCs w:val="22"/>
          <w:lang w:val="en-US"/>
        </w:rPr>
      </w:pPr>
      <w:r w:rsidRPr="69F18573" w:rsidR="5CA3A594">
        <w:rPr>
          <w:rFonts w:ascii="Arial" w:hAnsi="Arial" w:eastAsia="Arial" w:cs="Arial"/>
          <w:noProof w:val="0"/>
          <w:sz w:val="22"/>
          <w:szCs w:val="22"/>
          <w:lang w:val="en-US"/>
        </w:rPr>
        <w:t>Become familiar with relevant theories</w:t>
      </w:r>
    </w:p>
    <w:p w:rsidR="5CA3A594" w:rsidP="69F18573" w:rsidRDefault="5CA3A594" w14:paraId="570DBD76" w14:textId="46F4FC1A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ind w:left="360" w:hanging="360"/>
        <w:rPr>
          <w:noProof w:val="0"/>
          <w:sz w:val="22"/>
          <w:szCs w:val="22"/>
          <w:lang w:val="en-US"/>
        </w:rPr>
      </w:pPr>
      <w:r w:rsidRPr="69F18573" w:rsidR="5CA3A594">
        <w:rPr>
          <w:rFonts w:ascii="Arial" w:hAnsi="Arial" w:eastAsia="Arial" w:cs="Arial"/>
          <w:noProof w:val="0"/>
          <w:sz w:val="22"/>
          <w:szCs w:val="22"/>
          <w:lang w:val="en-US"/>
        </w:rPr>
        <w:t>Understand varying degrees of the impact of trauma during stages from pre-flight through post flight</w:t>
      </w:r>
    </w:p>
    <w:p w:rsidR="5CA3A594" w:rsidP="69F18573" w:rsidRDefault="5CA3A594" w14:paraId="5A42103B" w14:textId="6DB4947A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ind w:left="360" w:hanging="360"/>
        <w:rPr>
          <w:noProof w:val="0"/>
          <w:sz w:val="22"/>
          <w:szCs w:val="22"/>
          <w:lang w:val="en-US"/>
        </w:rPr>
      </w:pPr>
      <w:r w:rsidRPr="69F18573" w:rsidR="5CA3A594">
        <w:rPr>
          <w:rFonts w:ascii="Arial" w:hAnsi="Arial" w:eastAsia="Arial" w:cs="Arial"/>
          <w:noProof w:val="0"/>
          <w:sz w:val="22"/>
          <w:szCs w:val="22"/>
          <w:lang w:val="en-US"/>
        </w:rPr>
        <w:t>Distinguish social and cultural factors involved in adolescent trauma</w:t>
      </w:r>
    </w:p>
    <w:p w:rsidR="5CA3A594" w:rsidP="69F18573" w:rsidRDefault="5CA3A594" w14:paraId="35EEE1B3" w14:textId="0AB9397D">
      <w:pPr>
        <w:pStyle w:val="ListParagraph"/>
        <w:numPr>
          <w:ilvl w:val="0"/>
          <w:numId w:val="6"/>
        </w:numPr>
        <w:spacing w:before="0" w:beforeAutospacing="off" w:after="0" w:afterAutospacing="off" w:line="240" w:lineRule="auto"/>
        <w:ind w:left="360" w:hanging="360"/>
        <w:rPr>
          <w:noProof w:val="0"/>
          <w:sz w:val="22"/>
          <w:szCs w:val="22"/>
          <w:lang w:val="en-US"/>
        </w:rPr>
      </w:pPr>
      <w:r w:rsidRPr="69F18573" w:rsidR="5CA3A594">
        <w:rPr>
          <w:rFonts w:ascii="Arial" w:hAnsi="Arial" w:eastAsia="Arial" w:cs="Arial"/>
          <w:noProof w:val="0"/>
          <w:sz w:val="22"/>
          <w:szCs w:val="22"/>
          <w:lang w:val="en-US"/>
        </w:rPr>
        <w:t>Understand the impact of trauma exposure on the individual, family, school, and community</w:t>
      </w:r>
    </w:p>
    <w:p w:rsidR="35FC8B7F" w:rsidP="35FC8B7F" w:rsidRDefault="35FC8B7F" w14:paraId="3D0BB4FA" w14:textId="1F26BF54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</w:pPr>
    </w:p>
    <w:p w:rsidR="35FC8B7F" w:rsidP="109E691D" w:rsidRDefault="35FC8B7F" w14:paraId="5B4779AB" w14:textId="4B7558C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</w:pPr>
      <w:r w:rsidRPr="109E691D" w:rsidR="392A6B5D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  <w:t>Understanding Refugee Trauma: For School Personnel</w:t>
      </w:r>
    </w:p>
    <w:p w:rsidR="392A6B5D" w:rsidP="109E691D" w:rsidRDefault="392A6B5D" w14:paraId="578A4646" w14:textId="21AD6C9C">
      <w:pPr>
        <w:pStyle w:val="Normal"/>
        <w:spacing w:before="0" w:beforeAutospacing="off" w:after="0" w:afterAutospacing="off" w:line="240" w:lineRule="auto"/>
        <w:ind w:left="0" w:firstLine="0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</w:pPr>
      <w:r w:rsidRPr="109E691D" w:rsidR="392A6B5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PDF: </w:t>
      </w:r>
      <w:hyperlink r:id="Rab0340914b8447b5">
        <w:r w:rsidRPr="109E691D" w:rsidR="392A6B5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https://www.nctsn.org/sites/default/files/resources/fact</w:t>
        </w:r>
        <w:r w:rsidRPr="109E691D" w:rsidR="61A1AB9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-</w:t>
        </w:r>
        <w:r w:rsidRPr="109E691D" w:rsidR="392A6B5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sheet/understanding_refugee_trauma_for_school_personnel.pdf</w:t>
        </w:r>
      </w:hyperlink>
    </w:p>
    <w:p w:rsidR="392A6B5D" w:rsidP="109E691D" w:rsidRDefault="392A6B5D" w14:paraId="0CA6C75B" w14:textId="4AE6C678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</w:pPr>
      <w:r w:rsidRPr="109E691D" w:rsidR="392A6B5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Owner: The National Child Traumatic Stress </w:t>
      </w:r>
      <w:r w:rsidRPr="109E691D" w:rsidR="4627E00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Network</w:t>
      </w:r>
    </w:p>
    <w:p w:rsidR="4627E005" w:rsidP="109E691D" w:rsidRDefault="4627E005" w14:paraId="191DB40D" w14:textId="25C1327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</w:pPr>
      <w:r w:rsidRPr="109E691D" w:rsidR="4627E00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Beneficial Content: Helps school personnel with a basic understanding of refugee trauma. </w:t>
      </w:r>
    </w:p>
    <w:p w:rsidR="4627E005" w:rsidP="69F18573" w:rsidRDefault="4627E005" w14:paraId="1BCDADB8" w14:textId="4F7FFB8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</w:pPr>
      <w:r w:rsidRPr="69F18573" w:rsidR="4627E005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u w:val="none"/>
          <w:lang w:val="en-US"/>
        </w:rPr>
        <w:t>Note: Trauma informed care is a hot topic in many districts, so it is possible this information is just a refresher for school personnel.</w:t>
      </w:r>
    </w:p>
    <w:p w:rsidR="69F18573" w:rsidP="69F18573" w:rsidRDefault="69F18573" w14:paraId="5E2D0CC2" w14:textId="5B2835B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u w:val="none"/>
          <w:lang w:val="en-US"/>
        </w:rPr>
      </w:pPr>
    </w:p>
    <w:p w:rsidR="619DBCF3" w:rsidP="69F18573" w:rsidRDefault="619DBCF3" w14:paraId="474A9644" w14:textId="2732CE9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</w:pPr>
      <w:r w:rsidRPr="69F18573" w:rsidR="619DBCF3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  <w:t xml:space="preserve">Working with Child </w:t>
      </w:r>
      <w:r w:rsidRPr="69F18573" w:rsidR="619DBCF3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  <w:t>Welfare</w:t>
      </w:r>
    </w:p>
    <w:p w:rsidR="619DBCF3" w:rsidP="69F18573" w:rsidRDefault="619DBCF3" w14:paraId="453E022B" w14:textId="0A83299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u w:val="none"/>
          <w:lang w:val="en-US"/>
        </w:rPr>
      </w:pPr>
      <w:r w:rsidRPr="69F18573" w:rsidR="619DBCF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PDF: </w:t>
      </w:r>
      <w:hyperlink r:id="Re9564758a16442cc">
        <w:r w:rsidRPr="69F18573" w:rsidR="619DBCF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https://brycs.org/wp-content/uploads/2018/08/BRYCS-Webinar-Part-II-3-24-2010.pdf</w:t>
        </w:r>
      </w:hyperlink>
    </w:p>
    <w:p w:rsidR="619DBCF3" w:rsidP="69F18573" w:rsidRDefault="619DBCF3" w14:paraId="059C32A0" w14:textId="6281C75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</w:pPr>
      <w:r w:rsidRPr="69F18573" w:rsidR="619DBCF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Owner: </w:t>
      </w:r>
      <w:proofErr w:type="spellStart"/>
      <w:r w:rsidRPr="69F18573" w:rsidR="619DBCF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BRYCS</w:t>
      </w:r>
      <w:proofErr w:type="spellEnd"/>
    </w:p>
    <w:p w:rsidR="619DBCF3" w:rsidP="69F18573" w:rsidRDefault="619DBCF3" w14:paraId="32B41ECC" w14:textId="47262F4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</w:pPr>
      <w:r w:rsidRPr="69F18573" w:rsidR="619DBCF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Beneficial Content: </w:t>
      </w:r>
      <w:r w:rsidRPr="69F18573" w:rsidR="418D13E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 xml:space="preserve">Builds an understanding of the child welfare system, mandated reporting, and what happens </w:t>
      </w:r>
      <w:r w:rsidRPr="69F18573" w:rsidR="62BED37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u w:val="none"/>
          <w:lang w:val="en-US"/>
        </w:rPr>
        <w:t>when working with child welfare.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d647afb09ee4b9c"/>
      <w:footerReference w:type="default" r:id="Rf1f06389a88446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FC8B7F" w:rsidTr="35FC8B7F" w14:paraId="29C86AFF">
      <w:tc>
        <w:tcPr>
          <w:tcW w:w="3120" w:type="dxa"/>
          <w:tcMar/>
        </w:tcPr>
        <w:p w:rsidR="35FC8B7F" w:rsidP="35FC8B7F" w:rsidRDefault="35FC8B7F" w14:paraId="0EC549F3" w14:textId="184945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FC8B7F" w:rsidP="35FC8B7F" w:rsidRDefault="35FC8B7F" w14:paraId="3D145388" w14:textId="2DABB5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FC8B7F" w:rsidP="35FC8B7F" w:rsidRDefault="35FC8B7F" w14:paraId="5C2388BC" w14:textId="159CBE0E">
          <w:pPr>
            <w:pStyle w:val="Header"/>
            <w:bidi w:val="0"/>
            <w:ind w:right="-115"/>
            <w:jc w:val="right"/>
          </w:pPr>
          <w:r w:rsidR="35FC8B7F">
            <w:rPr/>
            <w:t>5 October 2021</w:t>
          </w:r>
        </w:p>
      </w:tc>
    </w:tr>
  </w:tbl>
  <w:p w:rsidR="35FC8B7F" w:rsidP="35FC8B7F" w:rsidRDefault="35FC8B7F" w14:paraId="15569474" w14:textId="56427AE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00"/>
      <w:gridCol w:w="4740"/>
      <w:gridCol w:w="2520"/>
    </w:tblGrid>
    <w:tr w:rsidR="35FC8B7F" w:rsidTr="69F18573" w14:paraId="02D8B6C1">
      <w:tc>
        <w:tcPr>
          <w:tcW w:w="2100" w:type="dxa"/>
          <w:tcMar/>
        </w:tcPr>
        <w:p w:rsidR="35FC8B7F" w:rsidP="35FC8B7F" w:rsidRDefault="35FC8B7F" w14:paraId="09935A50" w14:textId="13404E8B">
          <w:pPr>
            <w:pStyle w:val="Header"/>
            <w:bidi w:val="0"/>
            <w:ind w:left="-115"/>
            <w:jc w:val="left"/>
          </w:pPr>
          <w:r w:rsidR="35FC8B7F">
            <w:drawing>
              <wp:inline wp14:editId="4BC0D150" wp14:anchorId="5E3D23C3">
                <wp:extent cx="561975" cy="533400"/>
                <wp:effectExtent l="0" t="0" r="0" b="0"/>
                <wp:docPr id="665502512" name="" descr="þÿ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ad928d9fdb243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tcMar/>
        </w:tcPr>
        <w:p w:rsidR="35FC8B7F" w:rsidP="35FC8B7F" w:rsidRDefault="35FC8B7F" w14:paraId="7E57CBC5" w14:textId="105BA44A">
          <w:pPr>
            <w:pStyle w:val="Heading1"/>
            <w:spacing w:before="0" w:beforeAutospacing="off" w:line="240" w:lineRule="auto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69F18573" w:rsidR="69F18573">
            <w:rPr>
              <w:rFonts w:ascii="Arial" w:hAnsi="Arial" w:eastAsia="Arial" w:cs="Arial"/>
              <w:b w:val="1"/>
              <w:bCs w:val="1"/>
              <w:color w:val="auto"/>
            </w:rPr>
            <w:t xml:space="preserve">Minor Specific </w:t>
          </w:r>
          <w:r w:rsidRPr="69F18573" w:rsidR="69F18573">
            <w:rPr>
              <w:rFonts w:ascii="Arial" w:hAnsi="Arial" w:eastAsia="Arial" w:cs="Arial"/>
              <w:b w:val="1"/>
              <w:bCs w:val="1"/>
              <w:color w:val="auto"/>
            </w:rPr>
            <w:t>Trauma Informed Care</w:t>
          </w:r>
          <w:r w:rsidRPr="69F18573" w:rsidR="69F18573">
            <w:rPr>
              <w:rFonts w:ascii="Arial" w:hAnsi="Arial" w:eastAsia="Arial" w:cs="Arial"/>
              <w:b w:val="1"/>
              <w:bCs w:val="1"/>
              <w:color w:val="auto"/>
            </w:rPr>
            <w:t xml:space="preserve"> Resources</w:t>
          </w:r>
        </w:p>
        <w:p w:rsidR="35FC8B7F" w:rsidP="35FC8B7F" w:rsidRDefault="35FC8B7F" w14:paraId="73F8F111" w14:textId="092D94A3">
          <w:pPr>
            <w:pStyle w:val="Header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  <w:sz w:val="20"/>
              <w:szCs w:val="20"/>
            </w:rPr>
            <w:t>Afghan Placement and Assistance Program</w:t>
          </w:r>
        </w:p>
      </w:tc>
      <w:tc>
        <w:tcPr>
          <w:tcW w:w="2520" w:type="dxa"/>
          <w:tcMar/>
        </w:tcPr>
        <w:p w:rsidR="35FC8B7F" w:rsidP="35FC8B7F" w:rsidRDefault="35FC8B7F" w14:paraId="517995F6" w14:textId="31C8C832">
          <w:pPr>
            <w:pStyle w:val="Header"/>
            <w:bidi w:val="0"/>
            <w:ind w:right="-115"/>
            <w:jc w:val="right"/>
          </w:pPr>
          <w:r w:rsidR="35FC8B7F">
            <w:drawing>
              <wp:inline wp14:editId="5A7DE1A3" wp14:anchorId="434019C7">
                <wp:extent cx="1466850" cy="526274"/>
                <wp:effectExtent l="0" t="0" r="0" b="0"/>
                <wp:docPr id="191907383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cd8ed41e084e7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2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FC8B7F" w:rsidP="35FC8B7F" w:rsidRDefault="35FC8B7F" w14:paraId="0D48ED2D" w14:textId="0863C7E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6D1A"/>
    <w:rsid w:val="00651E4F"/>
    <w:rsid w:val="00C95926"/>
    <w:rsid w:val="020DBE39"/>
    <w:rsid w:val="025AC0EA"/>
    <w:rsid w:val="025DD474"/>
    <w:rsid w:val="02652987"/>
    <w:rsid w:val="029FCC66"/>
    <w:rsid w:val="02D0B9F2"/>
    <w:rsid w:val="02FBA6DE"/>
    <w:rsid w:val="03158B21"/>
    <w:rsid w:val="037E9384"/>
    <w:rsid w:val="043C512C"/>
    <w:rsid w:val="0472250B"/>
    <w:rsid w:val="0563040E"/>
    <w:rsid w:val="06C96409"/>
    <w:rsid w:val="06F988B2"/>
    <w:rsid w:val="072AF73B"/>
    <w:rsid w:val="0869B3B7"/>
    <w:rsid w:val="090FB3C3"/>
    <w:rsid w:val="09810585"/>
    <w:rsid w:val="09D4ACAB"/>
    <w:rsid w:val="09F72354"/>
    <w:rsid w:val="0A0AA524"/>
    <w:rsid w:val="0AA84DA2"/>
    <w:rsid w:val="0BCF0B97"/>
    <w:rsid w:val="0C5E6BD9"/>
    <w:rsid w:val="0D0C4D6D"/>
    <w:rsid w:val="0D32B000"/>
    <w:rsid w:val="0D8DDFEB"/>
    <w:rsid w:val="0DC25806"/>
    <w:rsid w:val="0DDE4F67"/>
    <w:rsid w:val="0E2EF997"/>
    <w:rsid w:val="0F0298BC"/>
    <w:rsid w:val="109E691D"/>
    <w:rsid w:val="1209DF06"/>
    <w:rsid w:val="121BFE6D"/>
    <w:rsid w:val="12541C57"/>
    <w:rsid w:val="129A372A"/>
    <w:rsid w:val="12B35F87"/>
    <w:rsid w:val="12C46BAA"/>
    <w:rsid w:val="13476B8B"/>
    <w:rsid w:val="1395B36D"/>
    <w:rsid w:val="142E7C3B"/>
    <w:rsid w:val="14357E24"/>
    <w:rsid w:val="1436ACB1"/>
    <w:rsid w:val="144F2FE8"/>
    <w:rsid w:val="14603C0B"/>
    <w:rsid w:val="14F2812C"/>
    <w:rsid w:val="154E2FF7"/>
    <w:rsid w:val="160B2245"/>
    <w:rsid w:val="1681D34A"/>
    <w:rsid w:val="169C9F39"/>
    <w:rsid w:val="16F69F08"/>
    <w:rsid w:val="16FEB3CC"/>
    <w:rsid w:val="17129841"/>
    <w:rsid w:val="1774CE16"/>
    <w:rsid w:val="17EEC430"/>
    <w:rsid w:val="17FBB90B"/>
    <w:rsid w:val="17FEC8BC"/>
    <w:rsid w:val="18DBB668"/>
    <w:rsid w:val="19890F61"/>
    <w:rsid w:val="19996D78"/>
    <w:rsid w:val="199A991D"/>
    <w:rsid w:val="19B6AE77"/>
    <w:rsid w:val="1A10E988"/>
    <w:rsid w:val="1A257721"/>
    <w:rsid w:val="1AA5490F"/>
    <w:rsid w:val="1AE64F82"/>
    <w:rsid w:val="1BD0EC89"/>
    <w:rsid w:val="1C3F2BCA"/>
    <w:rsid w:val="1CBF2CFF"/>
    <w:rsid w:val="1DE2CFC3"/>
    <w:rsid w:val="1E04C7E7"/>
    <w:rsid w:val="1E2977F8"/>
    <w:rsid w:val="1E97C6A8"/>
    <w:rsid w:val="1EE45AAB"/>
    <w:rsid w:val="1F2E305C"/>
    <w:rsid w:val="1FB167FD"/>
    <w:rsid w:val="205218B4"/>
    <w:rsid w:val="20A55D4A"/>
    <w:rsid w:val="21914441"/>
    <w:rsid w:val="22416673"/>
    <w:rsid w:val="23C31888"/>
    <w:rsid w:val="24F2A4C2"/>
    <w:rsid w:val="25C6E053"/>
    <w:rsid w:val="265FF3C8"/>
    <w:rsid w:val="26AC62DD"/>
    <w:rsid w:val="28B27792"/>
    <w:rsid w:val="28FE8115"/>
    <w:rsid w:val="2960D457"/>
    <w:rsid w:val="29C67A8C"/>
    <w:rsid w:val="29D754C9"/>
    <w:rsid w:val="2A01CA85"/>
    <w:rsid w:val="2AED8EDF"/>
    <w:rsid w:val="2B0EDBAE"/>
    <w:rsid w:val="2B3B1AE4"/>
    <w:rsid w:val="2BCACB39"/>
    <w:rsid w:val="2BF365B5"/>
    <w:rsid w:val="2C5356F1"/>
    <w:rsid w:val="2C7B6D5C"/>
    <w:rsid w:val="2CDC0BAC"/>
    <w:rsid w:val="2D50E61F"/>
    <w:rsid w:val="2E0C0744"/>
    <w:rsid w:val="2E34457A"/>
    <w:rsid w:val="2E3B99B9"/>
    <w:rsid w:val="2F0EAEA4"/>
    <w:rsid w:val="2F885DCA"/>
    <w:rsid w:val="3082A0EF"/>
    <w:rsid w:val="309E3C5C"/>
    <w:rsid w:val="313881D5"/>
    <w:rsid w:val="3143A806"/>
    <w:rsid w:val="31585835"/>
    <w:rsid w:val="31DA1C71"/>
    <w:rsid w:val="31F6DB3B"/>
    <w:rsid w:val="3276E811"/>
    <w:rsid w:val="32E78546"/>
    <w:rsid w:val="3307B69D"/>
    <w:rsid w:val="34A386FE"/>
    <w:rsid w:val="353CE9B5"/>
    <w:rsid w:val="35FC8B7F"/>
    <w:rsid w:val="36543184"/>
    <w:rsid w:val="37FF664A"/>
    <w:rsid w:val="380DC706"/>
    <w:rsid w:val="386687B0"/>
    <w:rsid w:val="390A614A"/>
    <w:rsid w:val="392A6B5D"/>
    <w:rsid w:val="39342C41"/>
    <w:rsid w:val="39363D41"/>
    <w:rsid w:val="3ACB37AF"/>
    <w:rsid w:val="3B18F4C6"/>
    <w:rsid w:val="3C7E79F0"/>
    <w:rsid w:val="3D26E037"/>
    <w:rsid w:val="3DE9B014"/>
    <w:rsid w:val="3E8916FD"/>
    <w:rsid w:val="3EA603DC"/>
    <w:rsid w:val="3F3FCA66"/>
    <w:rsid w:val="411981B9"/>
    <w:rsid w:val="413F3E26"/>
    <w:rsid w:val="4152EAB1"/>
    <w:rsid w:val="418D13E7"/>
    <w:rsid w:val="41C86DB8"/>
    <w:rsid w:val="41E4FE6D"/>
    <w:rsid w:val="42776B28"/>
    <w:rsid w:val="428057EF"/>
    <w:rsid w:val="42879FB2"/>
    <w:rsid w:val="42DB0E87"/>
    <w:rsid w:val="4338DEC6"/>
    <w:rsid w:val="43ADBB97"/>
    <w:rsid w:val="43C26126"/>
    <w:rsid w:val="4458F198"/>
    <w:rsid w:val="44E8D7EC"/>
    <w:rsid w:val="454DF3F6"/>
    <w:rsid w:val="4627E005"/>
    <w:rsid w:val="46ABA28B"/>
    <w:rsid w:val="46D7F0E1"/>
    <w:rsid w:val="46F6CB66"/>
    <w:rsid w:val="4731B3EE"/>
    <w:rsid w:val="476B53AA"/>
    <w:rsid w:val="47D0F2FA"/>
    <w:rsid w:val="47DE4F71"/>
    <w:rsid w:val="481BEB2C"/>
    <w:rsid w:val="4935ED0B"/>
    <w:rsid w:val="494F4228"/>
    <w:rsid w:val="4A1543CB"/>
    <w:rsid w:val="4A675DD7"/>
    <w:rsid w:val="4AAEF754"/>
    <w:rsid w:val="4AEF733F"/>
    <w:rsid w:val="4B42AC8B"/>
    <w:rsid w:val="4B80D225"/>
    <w:rsid w:val="4C39B8EC"/>
    <w:rsid w:val="4C9AB171"/>
    <w:rsid w:val="4E79C06D"/>
    <w:rsid w:val="4E92E8CA"/>
    <w:rsid w:val="4EE1C408"/>
    <w:rsid w:val="4F4C288C"/>
    <w:rsid w:val="4FAE34B0"/>
    <w:rsid w:val="5022BA8E"/>
    <w:rsid w:val="50C58BC2"/>
    <w:rsid w:val="515314C9"/>
    <w:rsid w:val="518BF629"/>
    <w:rsid w:val="51B1612F"/>
    <w:rsid w:val="51EC50BC"/>
    <w:rsid w:val="529E693F"/>
    <w:rsid w:val="52D8C889"/>
    <w:rsid w:val="53BA386B"/>
    <w:rsid w:val="53E40427"/>
    <w:rsid w:val="53EF388D"/>
    <w:rsid w:val="554E74EB"/>
    <w:rsid w:val="55679D48"/>
    <w:rsid w:val="55B77D72"/>
    <w:rsid w:val="55BC3BE1"/>
    <w:rsid w:val="55ED9499"/>
    <w:rsid w:val="565F674C"/>
    <w:rsid w:val="5675EDE5"/>
    <w:rsid w:val="5812E131"/>
    <w:rsid w:val="5859FFAF"/>
    <w:rsid w:val="588615AD"/>
    <w:rsid w:val="588A6ADC"/>
    <w:rsid w:val="589A7917"/>
    <w:rsid w:val="59E3CAA8"/>
    <w:rsid w:val="5A67FCCA"/>
    <w:rsid w:val="5A86B8ED"/>
    <w:rsid w:val="5A9F9560"/>
    <w:rsid w:val="5AF5FB70"/>
    <w:rsid w:val="5BB2AD0C"/>
    <w:rsid w:val="5CA3A594"/>
    <w:rsid w:val="5CD42346"/>
    <w:rsid w:val="5D152243"/>
    <w:rsid w:val="5D6AF5DD"/>
    <w:rsid w:val="5E1550FC"/>
    <w:rsid w:val="5E452551"/>
    <w:rsid w:val="5E757CEE"/>
    <w:rsid w:val="5EB0F2A4"/>
    <w:rsid w:val="5EBB10B9"/>
    <w:rsid w:val="608660F2"/>
    <w:rsid w:val="60978444"/>
    <w:rsid w:val="619DBCF3"/>
    <w:rsid w:val="61A1AB93"/>
    <w:rsid w:val="61AFE4AD"/>
    <w:rsid w:val="6205743E"/>
    <w:rsid w:val="62BED370"/>
    <w:rsid w:val="62DB5C09"/>
    <w:rsid w:val="62F94ADA"/>
    <w:rsid w:val="6402F38B"/>
    <w:rsid w:val="65EA9006"/>
    <w:rsid w:val="66DFF0BE"/>
    <w:rsid w:val="66E5BC30"/>
    <w:rsid w:val="67D96D1A"/>
    <w:rsid w:val="67EF6716"/>
    <w:rsid w:val="6853CB4E"/>
    <w:rsid w:val="698FFC6A"/>
    <w:rsid w:val="69A833AA"/>
    <w:rsid w:val="69B9CC6C"/>
    <w:rsid w:val="69F18573"/>
    <w:rsid w:val="69FD00DC"/>
    <w:rsid w:val="6A22BA8C"/>
    <w:rsid w:val="6AE6361A"/>
    <w:rsid w:val="6BE35BA0"/>
    <w:rsid w:val="6C42E80C"/>
    <w:rsid w:val="6C4901D5"/>
    <w:rsid w:val="6CD4F384"/>
    <w:rsid w:val="6CE0C589"/>
    <w:rsid w:val="6D3609E5"/>
    <w:rsid w:val="6DE4D236"/>
    <w:rsid w:val="6E284C5D"/>
    <w:rsid w:val="6EE4E726"/>
    <w:rsid w:val="6F4DB518"/>
    <w:rsid w:val="6FFF3DEE"/>
    <w:rsid w:val="70746D7D"/>
    <w:rsid w:val="712CE834"/>
    <w:rsid w:val="73215F5B"/>
    <w:rsid w:val="73476B24"/>
    <w:rsid w:val="7406CF09"/>
    <w:rsid w:val="745CC48C"/>
    <w:rsid w:val="746AF815"/>
    <w:rsid w:val="74D13E92"/>
    <w:rsid w:val="757DE512"/>
    <w:rsid w:val="7685D471"/>
    <w:rsid w:val="76B28495"/>
    <w:rsid w:val="76DB03E1"/>
    <w:rsid w:val="7719B573"/>
    <w:rsid w:val="77529B8F"/>
    <w:rsid w:val="77F33762"/>
    <w:rsid w:val="781FA848"/>
    <w:rsid w:val="78684D07"/>
    <w:rsid w:val="79164A06"/>
    <w:rsid w:val="79731E09"/>
    <w:rsid w:val="7979BCA5"/>
    <w:rsid w:val="79FC1BDB"/>
    <w:rsid w:val="7A5AE085"/>
    <w:rsid w:val="7B3A3745"/>
    <w:rsid w:val="7B54744F"/>
    <w:rsid w:val="7B83C70F"/>
    <w:rsid w:val="7BECDD81"/>
    <w:rsid w:val="7C4DEAC8"/>
    <w:rsid w:val="7C7B1B1B"/>
    <w:rsid w:val="7CF515F5"/>
    <w:rsid w:val="7DF6A0DD"/>
    <w:rsid w:val="7EBE37CF"/>
    <w:rsid w:val="7EC2DE63"/>
    <w:rsid w:val="7F4C6442"/>
    <w:rsid w:val="7F858B8A"/>
    <w:rsid w:val="7FE05309"/>
    <w:rsid w:val="7FF4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6D1A"/>
  <w15:chartTrackingRefBased/>
  <w15:docId w15:val="{EBFD7D9C-42FE-4568-B248-8995940BA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cfb52d4e3824189" /><Relationship Type="http://schemas.openxmlformats.org/officeDocument/2006/relationships/header" Target="header.xml" Id="Red647afb09ee4b9c" /><Relationship Type="http://schemas.openxmlformats.org/officeDocument/2006/relationships/footer" Target="footer.xml" Id="Rf1f06389a884464d" /><Relationship Type="http://schemas.openxmlformats.org/officeDocument/2006/relationships/hyperlink" Target="https://www.pacesconnection.com/fileSendAction/fcType/5/fcOid/514314756205641209/fodoid/514314756205641204/PACES-UnderstandingACEs_ENG.pdf" TargetMode="External" Id="R36e003c4dc0148b6" /><Relationship Type="http://schemas.openxmlformats.org/officeDocument/2006/relationships/hyperlink" Target="https://www.pacesconnection.com/fileSendAction/fcType/5/fcOid/514314756227820494/fodoid/514314756227820488/PACEs-UnderstandACEs_URDari.pdf" TargetMode="External" Id="R35ea9faeab0a4280" /><Relationship Type="http://schemas.openxmlformats.org/officeDocument/2006/relationships/hyperlink" Target="https://www.cdc.gov/violenceprevention/aces/riskprotectivefactors.html" TargetMode="External" Id="Rda71628741e34b6f" /><Relationship Type="http://schemas.openxmlformats.org/officeDocument/2006/relationships/hyperlink" Target="https://www.nctsn.org/sites/default/files/resources//age_related_reactions_to_traumatic_events.pdf" TargetMode="External" Id="Redb5f4096ad44254" /><Relationship Type="http://schemas.openxmlformats.org/officeDocument/2006/relationships/hyperlink" Target="https://www.youtube.com/watch?v=vl_5FgP_vFM" TargetMode="External" Id="R28531b803a0e4030" /><Relationship Type="http://schemas.openxmlformats.org/officeDocument/2006/relationships/hyperlink" Target="https://www.youtube.com/watch?v=oUcMXfAQb4E" TargetMode="External" Id="R9c25f7dffac6446b" /><Relationship Type="http://schemas.openxmlformats.org/officeDocument/2006/relationships/hyperlink" Target="https://www.nctsn.org/sites/default/files/resources/fact-sheet/understanding_refugee_trauma_for_school_personnel.pdf" TargetMode="External" Id="Rab0340914b8447b5" /><Relationship Type="http://schemas.openxmlformats.org/officeDocument/2006/relationships/hyperlink" Target="https://www.youtube.com/watch?v=iM_o9rMQxl0" TargetMode="External" Id="R96e495db97d14cf0" /><Relationship Type="http://schemas.openxmlformats.org/officeDocument/2006/relationships/hyperlink" Target="https://brycs.org/wp-content/uploads/2018/08/BRYCS-Webinar-Part-II-3-24-2010.pdf" TargetMode="External" Id="Re9564758a16442c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1ad928d9fdb243f6" /><Relationship Type="http://schemas.openxmlformats.org/officeDocument/2006/relationships/image" Target="/media/image4.jpg" Id="Re7cd8ed41e084e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2021-10-05T15:46:23.1607032Z</dcterms:created>
  <dcterms:modified xsi:type="dcterms:W3CDTF">2021-11-03T15:13:15.5816460Z</dcterms:modified>
  <dc:creator>Kristen Allen</dc:creator>
  <lastModifiedBy>Kristen Allen</lastModifiedBy>
</coreProperties>
</file>