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7048" w14:textId="70D0537F" w:rsidR="00977175" w:rsidRDefault="00476FAA" w:rsidP="00494455">
      <w:pPr>
        <w:jc w:val="center"/>
        <w:rPr>
          <w:b/>
          <w:sz w:val="32"/>
          <w:szCs w:val="32"/>
        </w:rPr>
      </w:pPr>
      <w:r w:rsidRPr="00476FAA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5B53405" wp14:editId="1A631FCD">
            <wp:simplePos x="0" y="0"/>
            <wp:positionH relativeFrom="margin">
              <wp:posOffset>0</wp:posOffset>
            </wp:positionH>
            <wp:positionV relativeFrom="paragraph">
              <wp:posOffset>128107</wp:posOffset>
            </wp:positionV>
            <wp:extent cx="735965" cy="735965"/>
            <wp:effectExtent l="0" t="0" r="6985" b="698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55866" w14:textId="584AD836" w:rsidR="000E6D41" w:rsidRPr="00B10480" w:rsidRDefault="00476FAA" w:rsidP="00B10480">
      <w:pPr>
        <w:tabs>
          <w:tab w:val="right" w:pos="10710"/>
        </w:tabs>
        <w:rPr>
          <w:rFonts w:ascii="Arial" w:eastAsia="Arial Black,Arial" w:hAnsi="Arial" w:cs="Arial"/>
          <w:b/>
          <w:bCs/>
          <w:sz w:val="30"/>
          <w:szCs w:val="30"/>
        </w:rPr>
      </w:pPr>
      <w:r w:rsidRPr="00B10480">
        <w:rPr>
          <w:rFonts w:ascii="Arial" w:hAnsi="Arial" w:cs="Arial"/>
          <w:b/>
          <w:bCs/>
          <w:sz w:val="30"/>
          <w:szCs w:val="30"/>
        </w:rPr>
        <w:t>HOME VISIT REPORT</w:t>
      </w:r>
      <w:r w:rsidR="00B10480" w:rsidRPr="00B10480">
        <w:rPr>
          <w:rFonts w:ascii="Arial" w:hAnsi="Arial" w:cs="Arial"/>
          <w:b/>
          <w:bCs/>
          <w:sz w:val="30"/>
          <w:szCs w:val="30"/>
        </w:rPr>
        <w:t xml:space="preserve"> within 48 hours of arrival at final destination</w:t>
      </w:r>
      <w:r w:rsidR="00B10480">
        <w:rPr>
          <w:rFonts w:ascii="Arial" w:hAnsi="Arial" w:cs="Arial"/>
          <w:b/>
          <w:bCs/>
          <w:sz w:val="30"/>
          <w:szCs w:val="30"/>
        </w:rPr>
        <w:t xml:space="preserve"> (APA)</w:t>
      </w:r>
      <w:r w:rsidR="00E9446E" w:rsidRPr="00B10480">
        <w:rPr>
          <w:rFonts w:ascii="Arial" w:hAnsi="Arial" w:cs="Arial"/>
          <w:b/>
          <w:sz w:val="30"/>
          <w:szCs w:val="30"/>
        </w:rPr>
        <w:tab/>
      </w:r>
      <w:r w:rsidRPr="00B10480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46924692" wp14:editId="60D88532">
            <wp:simplePos x="0" y="0"/>
            <wp:positionH relativeFrom="column">
              <wp:posOffset>5535930</wp:posOffset>
            </wp:positionH>
            <wp:positionV relativeFrom="paragraph">
              <wp:posOffset>-635</wp:posOffset>
            </wp:positionV>
            <wp:extent cx="1263650" cy="457835"/>
            <wp:effectExtent l="0" t="0" r="0" b="0"/>
            <wp:wrapTight wrapText="bothSides">
              <wp:wrapPolygon edited="0">
                <wp:start x="0" y="0"/>
                <wp:lineTo x="0" y="20671"/>
                <wp:lineTo x="21166" y="20671"/>
                <wp:lineTo x="211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D034A9" w14:textId="7381307A" w:rsidR="0020796F" w:rsidRDefault="0020796F" w:rsidP="00494455">
      <w:pPr>
        <w:rPr>
          <w:rFonts w:ascii="Arial" w:hAnsi="Arial" w:cs="Arial"/>
          <w:sz w:val="24"/>
          <w:szCs w:val="24"/>
        </w:rPr>
      </w:pPr>
    </w:p>
    <w:p w14:paraId="130D66DA" w14:textId="3C23B4DB" w:rsidR="00476FAA" w:rsidRPr="003E3829" w:rsidRDefault="00476FAA" w:rsidP="4E1180F1">
      <w:pPr>
        <w:rPr>
          <w:rFonts w:ascii="Arial Black" w:hAnsi="Arial Black" w:cs="Arial"/>
          <w:b/>
          <w:bCs/>
          <w:sz w:val="32"/>
          <w:szCs w:val="32"/>
        </w:rPr>
      </w:pPr>
      <w:r w:rsidRPr="4E1180F1">
        <w:rPr>
          <w:rFonts w:ascii="Arial" w:hAnsi="Arial" w:cs="Arial"/>
          <w:i/>
          <w:iCs/>
          <w:color w:val="FF0000"/>
          <w:sz w:val="18"/>
          <w:szCs w:val="18"/>
        </w:rPr>
        <w:t>This is a required form.</w:t>
      </w:r>
      <w:r w:rsidR="00E85DCB" w:rsidRPr="4E1180F1">
        <w:rPr>
          <w:rFonts w:ascii="Arial Black" w:hAnsi="Arial Black" w:cs="Arial"/>
          <w:b/>
          <w:bCs/>
          <w:sz w:val="32"/>
          <w:szCs w:val="32"/>
        </w:rPr>
        <w:t xml:space="preserve"> </w:t>
      </w:r>
      <w:r w:rsidRPr="4E1180F1">
        <w:rPr>
          <w:rFonts w:ascii="Arial" w:hAnsi="Arial" w:cs="Arial"/>
          <w:i/>
          <w:iCs/>
          <w:color w:val="00B050"/>
          <w:sz w:val="18"/>
          <w:szCs w:val="18"/>
        </w:rPr>
        <w:t xml:space="preserve">This form </w:t>
      </w:r>
      <w:r w:rsidRPr="4E1180F1">
        <w:rPr>
          <w:rFonts w:ascii="Arial" w:hAnsi="Arial" w:cs="Arial"/>
          <w:b/>
          <w:bCs/>
          <w:i/>
          <w:iCs/>
          <w:color w:val="00B050"/>
          <w:sz w:val="18"/>
          <w:szCs w:val="18"/>
          <w:u w:val="single"/>
        </w:rPr>
        <w:t>must</w:t>
      </w:r>
      <w:r w:rsidRPr="4E1180F1">
        <w:rPr>
          <w:rFonts w:ascii="Arial" w:hAnsi="Arial" w:cs="Arial"/>
          <w:i/>
          <w:iCs/>
          <w:color w:val="00B050"/>
          <w:sz w:val="18"/>
          <w:szCs w:val="18"/>
        </w:rPr>
        <w:t xml:space="preserve"> also be used when conducting home visits cases that have moved from temporary to permanent housing</w:t>
      </w:r>
      <w:r w:rsidR="00845D5E">
        <w:rPr>
          <w:rFonts w:ascii="Arial" w:hAnsi="Arial" w:cs="Arial"/>
          <w:i/>
          <w:iCs/>
          <w:color w:val="00B050"/>
          <w:sz w:val="18"/>
          <w:szCs w:val="18"/>
        </w:rPr>
        <w:t xml:space="preserve"> or from permanent housing to another dwelling</w:t>
      </w:r>
      <w:r w:rsidRPr="4E1180F1">
        <w:rPr>
          <w:rFonts w:ascii="Arial" w:hAnsi="Arial" w:cs="Arial"/>
          <w:i/>
          <w:iCs/>
          <w:color w:val="00B050"/>
          <w:sz w:val="18"/>
          <w:szCs w:val="18"/>
        </w:rPr>
        <w:t>.</w:t>
      </w:r>
    </w:p>
    <w:p w14:paraId="3E2DA68A" w14:textId="77777777" w:rsidR="0020796F" w:rsidRPr="00981070" w:rsidRDefault="0020796F" w:rsidP="00494455">
      <w:pPr>
        <w:rPr>
          <w:rFonts w:ascii="Arial" w:hAnsi="Arial" w:cs="Arial"/>
          <w:sz w:val="24"/>
          <w:szCs w:val="24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711"/>
        <w:gridCol w:w="982"/>
        <w:gridCol w:w="1801"/>
        <w:gridCol w:w="989"/>
        <w:gridCol w:w="2609"/>
        <w:gridCol w:w="2972"/>
      </w:tblGrid>
      <w:tr w:rsidR="00F62D8B" w:rsidRPr="00074A68" w14:paraId="4F859EC1" w14:textId="77777777" w:rsidTr="00476FAA">
        <w:trPr>
          <w:cantSplit/>
          <w:trHeight w:val="152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61"/>
            <w:vAlign w:val="center"/>
          </w:tcPr>
          <w:p w14:paraId="04AD0ADD" w14:textId="77777777" w:rsidR="00F62D8B" w:rsidRPr="00476FAA" w:rsidRDefault="34FE0C95" w:rsidP="34FE0C95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76FAA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Date of Visit</w:t>
            </w:r>
          </w:p>
        </w:tc>
        <w:tc>
          <w:tcPr>
            <w:tcW w:w="2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61"/>
            <w:vAlign w:val="center"/>
          </w:tcPr>
          <w:p w14:paraId="7D867089" w14:textId="239A11CD" w:rsidR="00F62D8B" w:rsidRPr="00476FAA" w:rsidRDefault="34FE0C95" w:rsidP="34FE0C95">
            <w:pP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476FAA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Principal Applicant’s Name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61"/>
            <w:vAlign w:val="center"/>
          </w:tcPr>
          <w:p w14:paraId="29983713" w14:textId="77777777" w:rsidR="00F62D8B" w:rsidRPr="00476FAA" w:rsidRDefault="34FE0C95" w:rsidP="34FE0C95">
            <w:pP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476FAA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Case Number</w:t>
            </w:r>
          </w:p>
        </w:tc>
      </w:tr>
      <w:tr w:rsidR="00F62D8B" w:rsidRPr="00B161CE" w14:paraId="0E765705" w14:textId="77777777" w:rsidTr="009E7610">
        <w:trPr>
          <w:cantSplit/>
          <w:trHeight w:val="440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3D8F" w14:textId="77777777" w:rsidR="00F62D8B" w:rsidRPr="00B161CE" w:rsidRDefault="00F62D8B" w:rsidP="00B16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82EC" w14:textId="77777777" w:rsidR="00F62D8B" w:rsidRPr="00B161CE" w:rsidRDefault="00F62D8B" w:rsidP="00B16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67C2" w14:textId="77777777" w:rsidR="00F62D8B" w:rsidRPr="00B161CE" w:rsidRDefault="00F62D8B" w:rsidP="00B1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BC4" w:rsidRPr="00074A68" w14:paraId="4945F772" w14:textId="77777777" w:rsidTr="00476FAA">
        <w:trPr>
          <w:cantSplit/>
          <w:trHeight w:val="14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61"/>
            <w:vAlign w:val="center"/>
          </w:tcPr>
          <w:p w14:paraId="6CF5109D" w14:textId="77777777" w:rsidR="00563BC4" w:rsidRPr="00476FAA" w:rsidRDefault="34FE0C95" w:rsidP="34FE0C95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76FAA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Case Size</w:t>
            </w:r>
          </w:p>
        </w:tc>
        <w:tc>
          <w:tcPr>
            <w:tcW w:w="4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61"/>
            <w:vAlign w:val="center"/>
          </w:tcPr>
          <w:p w14:paraId="108B40E9" w14:textId="575E23F6" w:rsidR="00563BC4" w:rsidRPr="00476FAA" w:rsidRDefault="00F62D8B" w:rsidP="34FE0C95">
            <w:pP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476FAA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Case Address</w:t>
            </w:r>
            <w:r w:rsidR="002B3270" w:rsidRPr="00476FAA">
              <w:rPr>
                <w:rFonts w:ascii="Arial" w:eastAsia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 </w:t>
            </w:r>
            <w:r w:rsidR="002B3270" w:rsidRPr="00476FAA">
              <w:rPr>
                <w:rFonts w:ascii="Arial" w:eastAsia="Arial" w:hAnsi="Arial" w:cs="Arial"/>
                <w:iCs/>
                <w:color w:val="FFFFFF" w:themeColor="background1"/>
              </w:rPr>
              <w:t xml:space="preserve">(This housing is </w:t>
            </w:r>
            <w:sdt>
              <w:sdtPr>
                <w:rPr>
                  <w:rFonts w:ascii="Arial" w:eastAsia="Arial" w:hAnsi="Arial" w:cs="Arial"/>
                  <w:iCs/>
                  <w:color w:val="FFFFFF" w:themeColor="background1"/>
                </w:rPr>
                <w:id w:val="55011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637">
                  <w:rPr>
                    <w:rFonts w:ascii="MS Gothic" w:eastAsia="MS Gothic" w:hAnsi="MS Gothic" w:cs="Arial" w:hint="eastAsia"/>
                    <w:iCs/>
                    <w:color w:val="FFFFFF" w:themeColor="background1"/>
                  </w:rPr>
                  <w:t>☐</w:t>
                </w:r>
              </w:sdtContent>
            </w:sdt>
            <w:r w:rsidR="002B3270" w:rsidRPr="00476FAA">
              <w:rPr>
                <w:rFonts w:ascii="Arial" w:eastAsia="Arial" w:hAnsi="Arial" w:cs="Arial"/>
                <w:iCs/>
                <w:color w:val="FFFFFF" w:themeColor="background1"/>
              </w:rPr>
              <w:t xml:space="preserve"> temporary </w:t>
            </w:r>
            <w:sdt>
              <w:sdtPr>
                <w:rPr>
                  <w:rFonts w:ascii="Arial" w:eastAsia="Arial" w:hAnsi="Arial" w:cs="Arial"/>
                  <w:iCs/>
                  <w:color w:val="FFFFFF" w:themeColor="background1"/>
                </w:rPr>
                <w:id w:val="199798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79" w:rsidRPr="00476FAA">
                  <w:rPr>
                    <w:rFonts w:ascii="MS Gothic" w:eastAsia="MS Gothic" w:hAnsi="MS Gothic" w:cs="Arial" w:hint="eastAsia"/>
                    <w:iCs/>
                    <w:color w:val="FFFFFF" w:themeColor="background1"/>
                  </w:rPr>
                  <w:t>☐</w:t>
                </w:r>
              </w:sdtContent>
            </w:sdt>
            <w:r w:rsidR="002B3270" w:rsidRPr="00476FAA">
              <w:rPr>
                <w:rFonts w:ascii="Arial" w:eastAsia="Arial" w:hAnsi="Arial" w:cs="Arial"/>
                <w:iCs/>
                <w:color w:val="FFFFFF" w:themeColor="background1"/>
              </w:rPr>
              <w:t xml:space="preserve"> permanent)</w:t>
            </w:r>
          </w:p>
        </w:tc>
      </w:tr>
      <w:tr w:rsidR="00F62D8B" w:rsidRPr="00B161CE" w14:paraId="3C61AEBE" w14:textId="77777777" w:rsidTr="009E7610">
        <w:trPr>
          <w:cantSplit/>
          <w:trHeight w:val="440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B139" w14:textId="77777777" w:rsidR="00F62D8B" w:rsidRPr="00B161CE" w:rsidRDefault="00F62D8B" w:rsidP="00B16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A542" w14:textId="18EFEAAC" w:rsidR="00F62D8B" w:rsidRPr="00B161CE" w:rsidRDefault="00F62D8B" w:rsidP="00B1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D8B" w:rsidRPr="00074A68" w14:paraId="713FB214" w14:textId="77777777" w:rsidTr="00476FAA">
        <w:trPr>
          <w:cantSplit/>
          <w:trHeight w:val="1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61"/>
            <w:vAlign w:val="center"/>
          </w:tcPr>
          <w:p w14:paraId="0A7979BB" w14:textId="77777777" w:rsidR="00F62D8B" w:rsidRPr="001A1CAC" w:rsidRDefault="34FE0C95" w:rsidP="34FE0C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76FAA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Names of individuals present during home visit</w:t>
            </w:r>
          </w:p>
        </w:tc>
      </w:tr>
      <w:tr w:rsidR="00F62D8B" w:rsidRPr="00074A68" w14:paraId="0CA2A6D5" w14:textId="77777777" w:rsidTr="009E7610">
        <w:trPr>
          <w:cantSplit/>
          <w:trHeight w:val="420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9D7B" w14:textId="77777777" w:rsidR="00F62D8B" w:rsidRPr="001A1CAC" w:rsidRDefault="00F62D8B" w:rsidP="00F62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4709" w14:textId="77777777" w:rsidR="00F62D8B" w:rsidRPr="001A1CAC" w:rsidRDefault="00F62D8B" w:rsidP="00F62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E576" w14:textId="77777777" w:rsidR="00F62D8B" w:rsidRPr="001A1CAC" w:rsidRDefault="00F62D8B" w:rsidP="00F62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9464" w14:textId="77777777" w:rsidR="00F62D8B" w:rsidRPr="001A1CAC" w:rsidRDefault="00F62D8B" w:rsidP="00F62D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D8B" w:rsidRPr="00074A68" w14:paraId="78DB4DDF" w14:textId="77777777" w:rsidTr="009E7610">
        <w:trPr>
          <w:cantSplit/>
          <w:trHeight w:val="420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FF70" w14:textId="77777777" w:rsidR="00F62D8B" w:rsidRPr="001A1CAC" w:rsidRDefault="00F62D8B" w:rsidP="00F62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3F28" w14:textId="77777777" w:rsidR="00F62D8B" w:rsidRPr="001A1CAC" w:rsidRDefault="00F62D8B" w:rsidP="00F62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C8B5" w14:textId="77777777" w:rsidR="00F62D8B" w:rsidRPr="001A1CAC" w:rsidRDefault="00F62D8B" w:rsidP="00F62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A63E" w14:textId="77777777" w:rsidR="00F62D8B" w:rsidRPr="001A1CAC" w:rsidRDefault="00F62D8B" w:rsidP="00F62D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AFC" w:rsidRPr="00074A68" w14:paraId="22832503" w14:textId="77777777" w:rsidTr="00476FAA">
        <w:trPr>
          <w:cantSplit/>
          <w:trHeight w:val="420"/>
        </w:trPr>
        <w:tc>
          <w:tcPr>
            <w:tcW w:w="203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8061"/>
            <w:vAlign w:val="center"/>
          </w:tcPr>
          <w:p w14:paraId="4E0B24B6" w14:textId="088403B2" w:rsidR="006522E9" w:rsidRPr="006E1C18" w:rsidRDefault="34FE0C95" w:rsidP="34FE0C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76FAA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Language interpretation provided by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3D47" w14:textId="238696F0" w:rsidR="006E1C18" w:rsidRDefault="009C4307" w:rsidP="006E1C18">
            <w:pPr>
              <w:rPr>
                <w:rFonts w:ascii="Arial" w:eastAsia="Segoe UI Symbol" w:hAnsi="Arial" w:cs="Arial"/>
              </w:rPr>
            </w:pPr>
            <w:sdt>
              <w:sdtPr>
                <w:rPr>
                  <w:rFonts w:ascii="Arial" w:eastAsia="Segoe UI Symbol" w:hAnsi="Arial" w:cs="Arial"/>
                </w:rPr>
                <w:id w:val="200192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0A79">
              <w:rPr>
                <w:rFonts w:ascii="Arial" w:eastAsia="Segoe UI Symbol" w:hAnsi="Arial" w:cs="Arial"/>
              </w:rPr>
              <w:t xml:space="preserve"> </w:t>
            </w:r>
            <w:r w:rsidR="006E1C18" w:rsidRPr="006E1C18">
              <w:rPr>
                <w:rFonts w:ascii="Arial" w:eastAsia="Segoe UI Symbol" w:hAnsi="Arial" w:cs="Arial"/>
              </w:rPr>
              <w:t xml:space="preserve">Interpreter: </w:t>
            </w:r>
            <w:r w:rsidR="00A61B40">
              <w:rPr>
                <w:rFonts w:ascii="Arial" w:eastAsia="Segoe UI Symbol" w:hAnsi="Arial" w:cs="Arial"/>
              </w:rPr>
              <w:t>____________________________________________</w:t>
            </w:r>
          </w:p>
          <w:p w14:paraId="7D593DDD" w14:textId="14AA4602" w:rsidR="0028793E" w:rsidRPr="006E1C18" w:rsidRDefault="009C4307" w:rsidP="006E1C18">
            <w:pPr>
              <w:rPr>
                <w:rFonts w:ascii="Arial" w:eastAsia="Segoe UI Symbol" w:hAnsi="Arial" w:cs="Arial"/>
              </w:rPr>
            </w:pPr>
            <w:sdt>
              <w:sdtPr>
                <w:rPr>
                  <w:rFonts w:ascii="Arial" w:eastAsia="Segoe UI Symbol" w:hAnsi="Arial" w:cs="Arial"/>
                </w:rPr>
                <w:id w:val="-29206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9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793E" w:rsidRPr="006E1C18">
              <w:rPr>
                <w:rFonts w:ascii="Arial" w:eastAsia="Segoe UI Symbol" w:hAnsi="Arial" w:cs="Arial"/>
              </w:rPr>
              <w:t xml:space="preserve"> </w:t>
            </w:r>
            <w:r w:rsidR="00FA15D8">
              <w:rPr>
                <w:rFonts w:ascii="Arial" w:eastAsia="Segoe UI Symbol" w:hAnsi="Arial" w:cs="Arial"/>
              </w:rPr>
              <w:t>Program Staff</w:t>
            </w:r>
            <w:r w:rsidR="0028793E">
              <w:rPr>
                <w:rFonts w:ascii="Arial" w:eastAsia="Segoe UI Symbol" w:hAnsi="Arial" w:cs="Arial"/>
              </w:rPr>
              <w:t xml:space="preserve"> who speaks native or</w:t>
            </w:r>
            <w:r w:rsidR="0028793E" w:rsidRPr="006E1C18">
              <w:rPr>
                <w:rFonts w:ascii="Arial" w:eastAsia="Segoe UI Symbol" w:hAnsi="Arial" w:cs="Arial"/>
              </w:rPr>
              <w:t xml:space="preserve"> common language of the case</w:t>
            </w:r>
          </w:p>
          <w:p w14:paraId="3AF34AA3" w14:textId="71CF66CD" w:rsidR="006E1C18" w:rsidRPr="006E1C18" w:rsidRDefault="009C4307" w:rsidP="0028793E">
            <w:pPr>
              <w:rPr>
                <w:rFonts w:ascii="Arial" w:eastAsia="Segoe UI Symbol" w:hAnsi="Arial" w:cs="Arial"/>
              </w:rPr>
            </w:pPr>
            <w:sdt>
              <w:sdtPr>
                <w:rPr>
                  <w:rFonts w:ascii="Arial" w:eastAsia="Segoe UI Symbol" w:hAnsi="Arial" w:cs="Arial"/>
                </w:rPr>
                <w:id w:val="-108575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1C18" w:rsidRPr="006E1C18">
              <w:rPr>
                <w:rFonts w:ascii="Arial" w:eastAsia="Segoe UI Symbol" w:hAnsi="Arial" w:cs="Arial"/>
              </w:rPr>
              <w:t xml:space="preserve"> N/A - All adults</w:t>
            </w:r>
            <w:r w:rsidR="00D057B1">
              <w:rPr>
                <w:rFonts w:ascii="Arial" w:eastAsia="Segoe UI Symbol" w:hAnsi="Arial" w:cs="Arial"/>
              </w:rPr>
              <w:t xml:space="preserve"> present</w:t>
            </w:r>
            <w:r w:rsidR="006E1C18" w:rsidRPr="006E1C18">
              <w:rPr>
                <w:rFonts w:ascii="Arial" w:eastAsia="Segoe UI Symbol" w:hAnsi="Arial" w:cs="Arial"/>
              </w:rPr>
              <w:t xml:space="preserve"> have </w:t>
            </w:r>
            <w:r w:rsidR="00D057B1">
              <w:rPr>
                <w:rFonts w:ascii="Arial" w:eastAsia="Segoe UI Symbol" w:hAnsi="Arial" w:cs="Arial"/>
              </w:rPr>
              <w:t xml:space="preserve">a </w:t>
            </w:r>
            <w:r w:rsidR="006E1C18" w:rsidRPr="006E1C18">
              <w:rPr>
                <w:rFonts w:ascii="Arial" w:eastAsia="Segoe UI Symbol" w:hAnsi="Arial" w:cs="Arial"/>
              </w:rPr>
              <w:t>strong command of English</w:t>
            </w:r>
          </w:p>
        </w:tc>
      </w:tr>
    </w:tbl>
    <w:p w14:paraId="10474A71" w14:textId="77777777" w:rsidR="00F62D8B" w:rsidRPr="00074A68" w:rsidRDefault="00F62D8B" w:rsidP="00494455">
      <w:pPr>
        <w:rPr>
          <w:rFonts w:ascii="Arial" w:hAnsi="Arial" w:cs="Arial"/>
          <w:sz w:val="24"/>
          <w:szCs w:val="24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734FB3" w:rsidRPr="00074A68" w14:paraId="7C4C6C89" w14:textId="77777777" w:rsidTr="00476FAA">
        <w:tc>
          <w:tcPr>
            <w:tcW w:w="11160" w:type="dxa"/>
            <w:shd w:val="clear" w:color="auto" w:fill="008061"/>
          </w:tcPr>
          <w:p w14:paraId="19FF9038" w14:textId="51A29711" w:rsidR="00734FB3" w:rsidRPr="00476FAA" w:rsidRDefault="038DF280" w:rsidP="038DF280">
            <w:pPr>
              <w:rPr>
                <w:rFonts w:ascii="Arial" w:eastAsia="Arial" w:hAnsi="Arial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476FAA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Assessment of case’s well-being</w:t>
            </w:r>
            <w:r w:rsidRPr="00476FA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Pr="00476FAA">
              <w:rPr>
                <w:rFonts w:ascii="Arial" w:eastAsia="Arial" w:hAnsi="Arial" w:cs="Arial"/>
                <w:i/>
                <w:iCs/>
                <w:color w:val="FFFFFF" w:themeColor="background1"/>
                <w:sz w:val="18"/>
                <w:szCs w:val="18"/>
              </w:rPr>
              <w:t>(Includes notes on safety, physical &amp; mental health, hygiene etc.)</w:t>
            </w:r>
          </w:p>
        </w:tc>
      </w:tr>
      <w:tr w:rsidR="00734FB3" w:rsidRPr="00074A68" w14:paraId="0D762ECC" w14:textId="77777777" w:rsidTr="038DF280">
        <w:trPr>
          <w:trHeight w:val="647"/>
        </w:trPr>
        <w:tc>
          <w:tcPr>
            <w:tcW w:w="11160" w:type="dxa"/>
          </w:tcPr>
          <w:p w14:paraId="1AECCCD1" w14:textId="77777777" w:rsidR="00734FB3" w:rsidRDefault="00734FB3" w:rsidP="00A847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A29F2" w14:textId="77777777" w:rsidR="00C175BE" w:rsidRDefault="00C175BE" w:rsidP="00A847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7EF59" w14:textId="77777777" w:rsidR="00581A10" w:rsidRDefault="00581A10" w:rsidP="00A847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95F947" w14:textId="2EEEC45D" w:rsidR="00581A10" w:rsidRDefault="00581A10" w:rsidP="00A847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3160D7" w14:textId="77777777" w:rsidR="00581A10" w:rsidRDefault="00581A10" w:rsidP="00A847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5D154F" w14:textId="77777777" w:rsidR="00581A10" w:rsidRDefault="00581A10" w:rsidP="00A847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07659E" w14:textId="77777777" w:rsidR="00581A10" w:rsidRDefault="00581A10" w:rsidP="00A847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D24A39" w14:textId="77777777" w:rsidR="00C175BE" w:rsidRPr="00074A68" w:rsidRDefault="00C175BE" w:rsidP="00A84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FB3" w:rsidRPr="00074A68" w14:paraId="0B0A2D76" w14:textId="77777777" w:rsidTr="00476FAA">
        <w:tc>
          <w:tcPr>
            <w:tcW w:w="11160" w:type="dxa"/>
            <w:shd w:val="clear" w:color="auto" w:fill="008061"/>
          </w:tcPr>
          <w:p w14:paraId="09EE0388" w14:textId="424EF4D8" w:rsidR="00734FB3" w:rsidRPr="00476FAA" w:rsidRDefault="34FE0C95" w:rsidP="34FE0C95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76FAA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Identification </w:t>
            </w:r>
            <w:r w:rsidR="00B10480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of </w:t>
            </w:r>
            <w:r w:rsidRPr="00476FAA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and response to immediate concerns </w:t>
            </w:r>
            <w:r w:rsidRPr="00476FAA">
              <w:rPr>
                <w:rFonts w:ascii="Arial" w:eastAsia="Arial" w:hAnsi="Arial" w:cs="Arial"/>
                <w:i/>
                <w:iCs/>
                <w:color w:val="FFFFFF" w:themeColor="background1"/>
                <w:sz w:val="18"/>
                <w:szCs w:val="18"/>
              </w:rPr>
              <w:t>(Such as immediate health, food, or shelter concerns)</w:t>
            </w:r>
          </w:p>
        </w:tc>
      </w:tr>
      <w:tr w:rsidR="00734FB3" w:rsidRPr="00074A68" w14:paraId="3AE03982" w14:textId="77777777" w:rsidTr="038DF280">
        <w:trPr>
          <w:trHeight w:val="602"/>
        </w:trPr>
        <w:tc>
          <w:tcPr>
            <w:tcW w:w="11160" w:type="dxa"/>
          </w:tcPr>
          <w:p w14:paraId="207EAC0F" w14:textId="77777777" w:rsidR="00C175BE" w:rsidRDefault="00C175BE" w:rsidP="00A847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9B8B06" w14:textId="77777777" w:rsidR="00C175BE" w:rsidRDefault="00C175BE" w:rsidP="00A847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313B47" w14:textId="77777777" w:rsidR="00581A10" w:rsidRDefault="00581A10" w:rsidP="00A847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000A44" w14:textId="77777777" w:rsidR="00581A10" w:rsidRDefault="00581A10" w:rsidP="00A847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99B455" w14:textId="6A61F5D4" w:rsidR="00581A10" w:rsidRDefault="00581A10" w:rsidP="00A847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A7E751" w14:textId="77777777" w:rsidR="00581A10" w:rsidRDefault="00581A10" w:rsidP="00A847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61C384" w14:textId="77777777" w:rsidR="00581A10" w:rsidRDefault="00581A10" w:rsidP="00A847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9659CF" w14:textId="77777777" w:rsidR="00581A10" w:rsidRDefault="00581A10" w:rsidP="00A847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003AE6" w14:textId="77777777" w:rsidR="00C175BE" w:rsidRPr="00074A68" w:rsidRDefault="00C175BE" w:rsidP="00A84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FB3" w:rsidRPr="00074A68" w14:paraId="0EFE064D" w14:textId="77777777" w:rsidTr="00476FAA">
        <w:tc>
          <w:tcPr>
            <w:tcW w:w="11160" w:type="dxa"/>
            <w:shd w:val="clear" w:color="auto" w:fill="008061"/>
          </w:tcPr>
          <w:p w14:paraId="470B13A9" w14:textId="77777777" w:rsidR="00734FB3" w:rsidRPr="00476FAA" w:rsidRDefault="34FE0C95" w:rsidP="34FE0C95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76FAA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Other issues discussed during home visit</w:t>
            </w:r>
          </w:p>
        </w:tc>
      </w:tr>
      <w:tr w:rsidR="00734FB3" w:rsidRPr="00074A68" w14:paraId="2BC57F6B" w14:textId="77777777" w:rsidTr="038DF280">
        <w:trPr>
          <w:trHeight w:val="683"/>
        </w:trPr>
        <w:tc>
          <w:tcPr>
            <w:tcW w:w="11160" w:type="dxa"/>
            <w:tcBorders>
              <w:bottom w:val="single" w:sz="4" w:space="0" w:color="auto"/>
            </w:tcBorders>
          </w:tcPr>
          <w:p w14:paraId="42446B86" w14:textId="77777777" w:rsidR="00734FB3" w:rsidRDefault="00734FB3" w:rsidP="00A847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DDCC52" w14:textId="77777777" w:rsidR="00581A10" w:rsidRDefault="00581A10" w:rsidP="00A847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F43B0F" w14:textId="77777777" w:rsidR="00581A10" w:rsidRDefault="00581A10" w:rsidP="00A847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8A7D0D" w14:textId="39FC73B2" w:rsidR="00581A10" w:rsidRDefault="00581A10" w:rsidP="00A847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EF4FE7" w14:textId="6CD56702" w:rsidR="00254F9F" w:rsidRDefault="00254F9F" w:rsidP="00A847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DB754" w14:textId="77777777" w:rsidR="00C0133F" w:rsidRDefault="00C0133F" w:rsidP="00A847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19054A" w14:textId="0556BC81" w:rsidR="00581A10" w:rsidRDefault="00581A10" w:rsidP="00A847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ECB415" w14:textId="77777777" w:rsidR="00581A10" w:rsidRPr="00074A68" w:rsidRDefault="00581A10" w:rsidP="00A84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B5F407" w14:textId="77777777" w:rsidR="005A6783" w:rsidRPr="00074A68" w:rsidRDefault="005A6783" w:rsidP="00494455">
      <w:pPr>
        <w:rPr>
          <w:rFonts w:ascii="Arial" w:hAnsi="Arial" w:cs="Arial"/>
          <w:sz w:val="24"/>
          <w:szCs w:val="24"/>
        </w:rPr>
      </w:pPr>
    </w:p>
    <w:tbl>
      <w:tblPr>
        <w:tblW w:w="11078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357"/>
        <w:gridCol w:w="8052"/>
        <w:gridCol w:w="1669"/>
      </w:tblGrid>
      <w:tr w:rsidR="00581A10" w:rsidRPr="00074A68" w14:paraId="2CAA5292" w14:textId="77777777" w:rsidTr="4E1180F1">
        <w:trPr>
          <w:cantSplit/>
          <w:trHeight w:val="229"/>
        </w:trPr>
        <w:tc>
          <w:tcPr>
            <w:tcW w:w="9409" w:type="dxa"/>
            <w:gridSpan w:val="2"/>
            <w:shd w:val="clear" w:color="auto" w:fill="00806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8B4A733" w14:textId="77777777" w:rsidR="00581A10" w:rsidRPr="000E0B87" w:rsidRDefault="34FE0C95" w:rsidP="34FE0C95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E0B8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Was the initial housing and personal safety orientation provided?  </w:t>
            </w:r>
          </w:p>
        </w:tc>
        <w:tc>
          <w:tcPr>
            <w:tcW w:w="1669" w:type="dxa"/>
            <w:vAlign w:val="center"/>
          </w:tcPr>
          <w:p w14:paraId="757F3893" w14:textId="7ABCB5FF" w:rsidR="00581A10" w:rsidRPr="00074A68" w:rsidRDefault="009C4307" w:rsidP="34FE0C95">
            <w:pPr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3"/>
                  <w:szCs w:val="23"/>
                </w:rPr>
                <w:id w:val="-137261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79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34FE0C95" w:rsidRPr="34FE0C95">
              <w:rPr>
                <w:rFonts w:ascii="Arial" w:eastAsia="Arial" w:hAnsi="Arial" w:cs="Arial"/>
                <w:sz w:val="23"/>
                <w:szCs w:val="23"/>
              </w:rPr>
              <w:t xml:space="preserve"> Yes </w:t>
            </w:r>
            <w:sdt>
              <w:sdtPr>
                <w:rPr>
                  <w:rFonts w:ascii="Arial" w:eastAsia="Arial" w:hAnsi="Arial" w:cs="Arial"/>
                  <w:sz w:val="23"/>
                  <w:szCs w:val="23"/>
                </w:rPr>
                <w:id w:val="-26454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79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34FE0C95" w:rsidRPr="34FE0C95">
              <w:rPr>
                <w:rFonts w:ascii="Arial" w:eastAsia="Arial" w:hAnsi="Arial" w:cs="Arial"/>
                <w:sz w:val="23"/>
                <w:szCs w:val="23"/>
              </w:rPr>
              <w:t xml:space="preserve"> No</w:t>
            </w:r>
          </w:p>
        </w:tc>
      </w:tr>
      <w:tr w:rsidR="00054B28" w:rsidRPr="00074A68" w14:paraId="60307CFB" w14:textId="77777777" w:rsidTr="4E1180F1">
        <w:trPr>
          <w:cantSplit/>
          <w:trHeight w:val="229"/>
        </w:trPr>
        <w:tc>
          <w:tcPr>
            <w:tcW w:w="11078" w:type="dxa"/>
            <w:gridSpan w:val="3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DFCCA3" w14:textId="4B262F07" w:rsidR="00054B28" w:rsidRPr="00254F9F" w:rsidRDefault="34FE0C95" w:rsidP="34FE0C95">
            <w:pPr>
              <w:rPr>
                <w:rFonts w:ascii="Arial" w:eastAsia="Arial,MS Gothic" w:hAnsi="Arial" w:cs="Arial"/>
                <w:b/>
                <w:bCs/>
                <w:i/>
                <w:iCs/>
                <w:u w:val="single"/>
              </w:rPr>
            </w:pPr>
            <w:r w:rsidRPr="00254F9F">
              <w:rPr>
                <w:rFonts w:ascii="Arial" w:eastAsia="Arial" w:hAnsi="Arial" w:cs="Arial"/>
                <w:b/>
                <w:bCs/>
                <w:i/>
                <w:iCs/>
                <w:u w:val="single"/>
              </w:rPr>
              <w:lastRenderedPageBreak/>
              <w:t>Indicate which topics were covered</w:t>
            </w:r>
          </w:p>
          <w:p w14:paraId="6E18FE8E" w14:textId="0A6AD1B5" w:rsidR="00054B28" w:rsidRPr="00254F9F" w:rsidRDefault="34FE0C95" w:rsidP="34FE0C95">
            <w:pPr>
              <w:rPr>
                <w:rFonts w:ascii="Arial" w:eastAsia="Arial,MS Gothic" w:hAnsi="Arial" w:cs="Arial"/>
                <w:i/>
                <w:iCs/>
              </w:rPr>
            </w:pPr>
            <w:r w:rsidRPr="00254F9F">
              <w:rPr>
                <w:rFonts w:ascii="Arial" w:eastAsia="Arial" w:hAnsi="Arial" w:cs="Arial"/>
                <w:i/>
                <w:iCs/>
              </w:rPr>
              <w:t xml:space="preserve">Operating: </w:t>
            </w:r>
            <w:sdt>
              <w:sdtPr>
                <w:rPr>
                  <w:rFonts w:ascii="Arial" w:eastAsia="Arial" w:hAnsi="Arial" w:cs="Arial"/>
                  <w:iCs/>
                </w:rPr>
                <w:id w:val="-9857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79" w:rsidRPr="004E0A79"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  <w:r w:rsidR="008E4A70" w:rsidRPr="00254F9F">
              <w:rPr>
                <w:rFonts w:ascii="Arial" w:eastAsia="Segoe UI Symbol" w:hAnsi="Arial" w:cs="Arial"/>
              </w:rPr>
              <w:t xml:space="preserve"> Electricity</w:t>
            </w:r>
            <w:r w:rsidR="008E4A70" w:rsidRPr="34FE0C95">
              <w:rPr>
                <w:rFonts w:ascii="Segoe UI Symbol" w:eastAsia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eastAsia="Segoe UI Symbol" w:hAnsi="Segoe UI Symbol" w:cs="Segoe UI Symbol"/>
                </w:rPr>
                <w:id w:val="18132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7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E4A70" w:rsidRPr="00254F9F">
              <w:rPr>
                <w:rFonts w:ascii="Arial" w:eastAsia="Segoe UI Symbol" w:hAnsi="Arial" w:cs="Arial"/>
              </w:rPr>
              <w:t xml:space="preserve"> </w:t>
            </w:r>
            <w:r w:rsidR="008E4A70">
              <w:rPr>
                <w:rFonts w:ascii="Arial" w:eastAsia="Segoe UI Symbol" w:hAnsi="Arial" w:cs="Arial"/>
              </w:rPr>
              <w:t xml:space="preserve">Water </w:t>
            </w:r>
            <w:sdt>
              <w:sdtPr>
                <w:rPr>
                  <w:rFonts w:ascii="Arial" w:eastAsia="Segoe UI Symbol" w:hAnsi="Arial" w:cs="Arial"/>
                </w:rPr>
                <w:id w:val="-78726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2E9" w:rsidRPr="00254F9F">
              <w:rPr>
                <w:rFonts w:ascii="Arial" w:eastAsia="Segoe UI Symbol" w:hAnsi="Arial" w:cs="Arial"/>
              </w:rPr>
              <w:t xml:space="preserve"> Heat</w:t>
            </w:r>
            <w:r w:rsidR="006522E9">
              <w:rPr>
                <w:rFonts w:ascii="Arial" w:eastAsia="Segoe UI Symbol" w:hAnsi="Arial" w:cs="Arial"/>
              </w:rPr>
              <w:t xml:space="preserve"> </w:t>
            </w:r>
            <w:sdt>
              <w:sdtPr>
                <w:rPr>
                  <w:rFonts w:ascii="Arial" w:eastAsia="Segoe UI Symbol" w:hAnsi="Arial" w:cs="Arial"/>
                </w:rPr>
                <w:id w:val="196522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2E9" w:rsidRPr="00254F9F">
              <w:rPr>
                <w:rFonts w:ascii="Arial" w:eastAsia="Arial,MS Gothic" w:hAnsi="Arial" w:cs="Arial"/>
              </w:rPr>
              <w:t xml:space="preserve"> </w:t>
            </w:r>
            <w:r w:rsidR="006522E9" w:rsidRPr="00254F9F">
              <w:rPr>
                <w:rFonts w:ascii="Arial" w:eastAsia="Arial" w:hAnsi="Arial" w:cs="Arial"/>
              </w:rPr>
              <w:t>Stove/oven</w:t>
            </w:r>
            <w:r w:rsidR="006522E9" w:rsidRPr="00254F9F">
              <w:rPr>
                <w:rFonts w:ascii="Arial" w:eastAsia="Arial,MS Gothic" w:hAnsi="Arial" w:cs="Arial"/>
              </w:rPr>
              <w:t xml:space="preserve"> </w:t>
            </w:r>
            <w:sdt>
              <w:sdtPr>
                <w:rPr>
                  <w:rFonts w:ascii="Arial" w:eastAsia="Arial,MS Gothic" w:hAnsi="Arial" w:cs="Arial"/>
                </w:rPr>
                <w:id w:val="-116932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2E9" w:rsidRPr="00254F9F">
              <w:rPr>
                <w:rFonts w:ascii="Arial" w:eastAsia="Arial,MS Gothic" w:hAnsi="Arial" w:cs="Arial"/>
              </w:rPr>
              <w:t xml:space="preserve"> </w:t>
            </w:r>
            <w:r w:rsidR="006522E9">
              <w:rPr>
                <w:rFonts w:ascii="Arial" w:eastAsia="Arial" w:hAnsi="Arial" w:cs="Arial"/>
              </w:rPr>
              <w:t>Locks (windows/</w:t>
            </w:r>
            <w:r w:rsidR="006522E9" w:rsidRPr="00254F9F">
              <w:rPr>
                <w:rFonts w:ascii="Arial" w:eastAsia="Arial" w:hAnsi="Arial" w:cs="Arial"/>
              </w:rPr>
              <w:t>doors)</w:t>
            </w:r>
            <w:r w:rsidR="006522E9" w:rsidRPr="00254F9F">
              <w:rPr>
                <w:rFonts w:ascii="Arial" w:eastAsia="Arial,MS Gothic" w:hAnsi="Arial" w:cs="Arial"/>
              </w:rPr>
              <w:t xml:space="preserve"> </w:t>
            </w:r>
            <w:sdt>
              <w:sdtPr>
                <w:rPr>
                  <w:rFonts w:ascii="Arial" w:eastAsia="Arial,MS Gothic" w:hAnsi="Arial" w:cs="Arial"/>
                </w:rPr>
                <w:id w:val="70044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22E9" w:rsidRPr="00254F9F">
              <w:rPr>
                <w:rFonts w:ascii="Arial" w:eastAsia="Arial,MS Gothic" w:hAnsi="Arial" w:cs="Arial"/>
              </w:rPr>
              <w:t xml:space="preserve"> </w:t>
            </w:r>
            <w:r w:rsidR="006522E9" w:rsidRPr="00254F9F">
              <w:rPr>
                <w:rFonts w:ascii="Arial" w:eastAsia="Arial" w:hAnsi="Arial" w:cs="Arial"/>
              </w:rPr>
              <w:t>Smoke detector</w:t>
            </w:r>
            <w:r w:rsidR="006522E9" w:rsidRPr="00254F9F">
              <w:rPr>
                <w:rFonts w:ascii="Arial" w:eastAsia="Arial,MS Gothic" w:hAnsi="Arial" w:cs="Arial"/>
              </w:rPr>
              <w:t xml:space="preserve"> </w:t>
            </w:r>
          </w:p>
          <w:p w14:paraId="1A8E89B3" w14:textId="38D81B55" w:rsidR="00054B28" w:rsidRDefault="0020796F" w:rsidP="34FE0C95">
            <w:pPr>
              <w:rPr>
                <w:rFonts w:ascii="Arial,MS Gothic" w:eastAsia="Arial,MS Gothic" w:hAnsi="Arial,MS Gothic" w:cs="Arial,MS Gothic"/>
              </w:rPr>
            </w:pPr>
            <w:r w:rsidRPr="34FE0C95">
              <w:rPr>
                <w:rFonts w:ascii="Arial" w:eastAsia="Arial" w:hAnsi="Arial" w:cs="Arial"/>
                <w:i/>
                <w:iCs/>
              </w:rPr>
              <w:t>Operating</w:t>
            </w:r>
            <w:r>
              <w:rPr>
                <w:rFonts w:ascii="Arial" w:eastAsia="Arial" w:hAnsi="Arial" w:cs="Arial"/>
                <w:i/>
                <w:iCs/>
              </w:rPr>
              <w:t xml:space="preserve"> (if applicable):</w:t>
            </w:r>
            <w:r w:rsidR="34FE0C95" w:rsidRPr="34FE0C95">
              <w:rPr>
                <w:rFonts w:ascii="Segoe UI Symbol,MS Gothic" w:eastAsia="Segoe UI Symbol,MS Gothic" w:hAnsi="Segoe UI Symbol,MS Gothic" w:cs="Segoe UI Symbol,MS Gothic"/>
              </w:rPr>
              <w:t xml:space="preserve">  </w:t>
            </w:r>
            <w:sdt>
              <w:sdtPr>
                <w:rPr>
                  <w:rFonts w:ascii="Segoe UI Symbol,MS Gothic" w:eastAsia="Segoe UI Symbol,MS Gothic" w:hAnsi="Segoe UI Symbol,MS Gothic" w:cs="Segoe UI Symbol,MS Gothic"/>
                </w:rPr>
                <w:id w:val="160569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79">
                  <w:rPr>
                    <w:rFonts w:ascii="MS Gothic" w:eastAsia="MS Gothic" w:hAnsi="MS Gothic" w:cs="Segoe UI Symbol,MS Gothic" w:hint="eastAsia"/>
                  </w:rPr>
                  <w:t>☐</w:t>
                </w:r>
              </w:sdtContent>
            </w:sdt>
            <w:r w:rsidRPr="34FE0C95">
              <w:rPr>
                <w:rFonts w:ascii="Arial,MS Gothic" w:eastAsia="Arial,MS Gothic" w:hAnsi="Arial,MS Gothic" w:cs="Arial,MS Gothic"/>
              </w:rPr>
              <w:t xml:space="preserve"> </w:t>
            </w:r>
            <w:r>
              <w:rPr>
                <w:rFonts w:ascii="Arial" w:eastAsia="Arial" w:hAnsi="Arial" w:cs="Arial"/>
              </w:rPr>
              <w:t>Wash</w:t>
            </w:r>
            <w:r w:rsidR="00B10480"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</w:rPr>
              <w:t>/Dry</w:t>
            </w:r>
            <w:r w:rsidR="00B10480">
              <w:rPr>
                <w:rFonts w:ascii="Arial" w:eastAsia="Arial" w:hAnsi="Arial" w:cs="Arial"/>
              </w:rPr>
              <w:t>er</w:t>
            </w:r>
            <w:r w:rsidRPr="34FE0C95">
              <w:rPr>
                <w:rFonts w:ascii="Segoe UI Symbol" w:eastAsia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eastAsia="Segoe UI Symbol" w:hAnsi="Segoe UI Symbol" w:cs="Segoe UI Symbol"/>
                </w:rPr>
                <w:id w:val="186163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7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34FE0C95" w:rsidRPr="34FE0C95">
              <w:rPr>
                <w:rFonts w:ascii="Arial,MS Gothic" w:eastAsia="Arial,MS Gothic" w:hAnsi="Arial,MS Gothic" w:cs="Arial,MS Gothic"/>
              </w:rPr>
              <w:t xml:space="preserve"> </w:t>
            </w:r>
            <w:r w:rsidR="34FE0C95" w:rsidRPr="34FE0C95">
              <w:rPr>
                <w:rFonts w:ascii="Arial" w:eastAsia="Arial" w:hAnsi="Arial" w:cs="Arial"/>
              </w:rPr>
              <w:t xml:space="preserve">Garbage disposal </w:t>
            </w:r>
            <w:sdt>
              <w:sdtPr>
                <w:rPr>
                  <w:rFonts w:ascii="Arial" w:eastAsia="Arial" w:hAnsi="Arial" w:cs="Arial"/>
                </w:rPr>
                <w:id w:val="168123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34FE0C95">
              <w:rPr>
                <w:rFonts w:ascii="Arial" w:eastAsia="Arial" w:hAnsi="Arial" w:cs="Arial"/>
              </w:rPr>
              <w:t xml:space="preserve"> Thermostat</w:t>
            </w:r>
            <w:r w:rsidR="008E4A70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126399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0A79">
              <w:rPr>
                <w:rFonts w:ascii="Arial" w:eastAsia="Arial" w:hAnsi="Arial" w:cs="Arial"/>
              </w:rPr>
              <w:t xml:space="preserve"> </w:t>
            </w:r>
            <w:r w:rsidR="008E4A70">
              <w:rPr>
                <w:rFonts w:ascii="Arial" w:eastAsia="Segoe UI Symbol" w:hAnsi="Arial" w:cs="Arial"/>
              </w:rPr>
              <w:t>Gas</w:t>
            </w:r>
            <w:r w:rsidR="00E320DA">
              <w:rPr>
                <w:rFonts w:ascii="Arial" w:eastAsia="Segoe UI Symbol" w:hAnsi="Arial" w:cs="Arial"/>
              </w:rPr>
              <w:t xml:space="preserve"> </w:t>
            </w:r>
            <w:sdt>
              <w:sdtPr>
                <w:rPr>
                  <w:rFonts w:ascii="Arial" w:eastAsia="Segoe UI Symbol" w:hAnsi="Arial" w:cs="Arial"/>
                </w:rPr>
                <w:id w:val="-176505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20DA" w:rsidRPr="00254F9F">
              <w:rPr>
                <w:rFonts w:ascii="Arial" w:eastAsia="Arial,MS Gothic" w:hAnsi="Arial" w:cs="Arial"/>
              </w:rPr>
              <w:t xml:space="preserve"> </w:t>
            </w:r>
            <w:r w:rsidR="00E320DA" w:rsidRPr="00254F9F">
              <w:rPr>
                <w:rFonts w:ascii="Arial" w:eastAsia="Arial" w:hAnsi="Arial" w:cs="Arial"/>
              </w:rPr>
              <w:t>Fire extinguisher</w:t>
            </w:r>
          </w:p>
          <w:p w14:paraId="77E06E92" w14:textId="61DC630E" w:rsidR="00254F9F" w:rsidRDefault="34FE0C95" w:rsidP="34FE0C95">
            <w:pPr>
              <w:rPr>
                <w:rFonts w:ascii="Arial,MS Gothic" w:eastAsia="Arial,MS Gothic" w:hAnsi="Arial,MS Gothic" w:cs="Arial,MS Gothic"/>
              </w:rPr>
            </w:pPr>
            <w:r w:rsidRPr="34FE0C95">
              <w:rPr>
                <w:rFonts w:ascii="Arial" w:eastAsia="Arial" w:hAnsi="Arial" w:cs="Arial"/>
                <w:i/>
                <w:iCs/>
              </w:rPr>
              <w:t>Personal Safety:</w:t>
            </w:r>
            <w:r w:rsidRPr="34FE0C95">
              <w:rPr>
                <w:rFonts w:ascii="Arial,MS Gothic" w:eastAsia="Arial,MS Gothic" w:hAnsi="Arial,MS Gothic" w:cs="Arial,MS Gothic"/>
              </w:rPr>
              <w:t xml:space="preserve"> </w:t>
            </w:r>
            <w:sdt>
              <w:sdtPr>
                <w:rPr>
                  <w:rFonts w:ascii="Arial,MS Gothic" w:eastAsia="Arial,MS Gothic" w:hAnsi="Arial,MS Gothic" w:cs="Arial,MS Gothic"/>
                </w:rPr>
                <w:id w:val="113945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79">
                  <w:rPr>
                    <w:rFonts w:ascii="MS Gothic" w:eastAsia="MS Gothic" w:hAnsi="MS Gothic" w:cs="Arial,MS Gothic" w:hint="eastAsia"/>
                  </w:rPr>
                  <w:t>☐</w:t>
                </w:r>
              </w:sdtContent>
            </w:sdt>
            <w:r w:rsidRPr="34FE0C95">
              <w:rPr>
                <w:rFonts w:ascii="Arial,MS Gothic" w:eastAsia="Arial,MS Gothic" w:hAnsi="Arial,MS Gothic" w:cs="Arial,MS Gothic"/>
              </w:rPr>
              <w:t xml:space="preserve"> </w:t>
            </w:r>
            <w:r w:rsidRPr="34FE0C95">
              <w:rPr>
                <w:rFonts w:ascii="Arial" w:eastAsia="Arial" w:hAnsi="Arial" w:cs="Arial"/>
              </w:rPr>
              <w:t>Emergency exits</w:t>
            </w:r>
            <w:r w:rsidRPr="34FE0C95">
              <w:rPr>
                <w:rFonts w:ascii="Arial,MS Gothic" w:eastAsia="Arial,MS Gothic" w:hAnsi="Arial,MS Gothic" w:cs="Arial,MS Gothic"/>
              </w:rPr>
              <w:t xml:space="preserve"> </w:t>
            </w:r>
            <w:sdt>
              <w:sdtPr>
                <w:rPr>
                  <w:rFonts w:ascii="Arial,MS Gothic" w:eastAsia="Arial,MS Gothic" w:hAnsi="Arial,MS Gothic" w:cs="Arial,MS Gothic"/>
                </w:rPr>
                <w:id w:val="-88410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79">
                  <w:rPr>
                    <w:rFonts w:ascii="MS Gothic" w:eastAsia="MS Gothic" w:hAnsi="MS Gothic" w:cs="Arial,MS Gothic" w:hint="eastAsia"/>
                  </w:rPr>
                  <w:t>☐</w:t>
                </w:r>
              </w:sdtContent>
            </w:sdt>
            <w:r w:rsidRPr="34FE0C95">
              <w:rPr>
                <w:rFonts w:ascii="Arial,MS Gothic" w:eastAsia="Arial,MS Gothic" w:hAnsi="Arial,MS Gothic" w:cs="Arial,MS Gothic"/>
              </w:rPr>
              <w:t xml:space="preserve"> </w:t>
            </w:r>
            <w:r w:rsidRPr="34FE0C95">
              <w:rPr>
                <w:rFonts w:ascii="Arial" w:eastAsia="Arial" w:hAnsi="Arial" w:cs="Arial"/>
              </w:rPr>
              <w:t>Local weather patterns/issues</w:t>
            </w:r>
            <w:r w:rsidRPr="34FE0C95">
              <w:rPr>
                <w:rFonts w:ascii="Arial,MS Gothic" w:eastAsia="Arial,MS Gothic" w:hAnsi="Arial,MS Gothic" w:cs="Arial,MS Gothic"/>
              </w:rPr>
              <w:t xml:space="preserve"> </w:t>
            </w:r>
            <w:sdt>
              <w:sdtPr>
                <w:rPr>
                  <w:rFonts w:ascii="Arial,MS Gothic" w:eastAsia="Arial,MS Gothic" w:hAnsi="Arial,MS Gothic" w:cs="Arial,MS Gothic"/>
                </w:rPr>
                <w:id w:val="-208452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79">
                  <w:rPr>
                    <w:rFonts w:ascii="MS Gothic" w:eastAsia="MS Gothic" w:hAnsi="MS Gothic" w:cs="Arial,MS Gothic" w:hint="eastAsia"/>
                  </w:rPr>
                  <w:t>☐</w:t>
                </w:r>
              </w:sdtContent>
            </w:sdt>
            <w:r w:rsidR="008E4A70" w:rsidRPr="34FE0C95">
              <w:rPr>
                <w:rFonts w:ascii="Arial,MS Gothic" w:eastAsia="Arial,MS Gothic" w:hAnsi="Arial,MS Gothic" w:cs="Arial,MS Gothic"/>
              </w:rPr>
              <w:t xml:space="preserve"> </w:t>
            </w:r>
            <w:r w:rsidR="008E4A70" w:rsidRPr="34FE0C95">
              <w:rPr>
                <w:rFonts w:ascii="Arial" w:eastAsia="Arial" w:hAnsi="Arial" w:cs="Arial"/>
              </w:rPr>
              <w:t>Disposing of trash</w:t>
            </w:r>
            <w:r w:rsidR="006522E9">
              <w:rPr>
                <w:rFonts w:ascii="Segoe UI Symbol" w:eastAsia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eastAsia="Segoe UI Symbol" w:hAnsi="Segoe UI Symbol" w:cs="Segoe UI Symbol"/>
                </w:rPr>
                <w:id w:val="649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7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522E9" w:rsidRPr="34FE0C95">
              <w:rPr>
                <w:rFonts w:ascii="Arial,MS Gothic" w:eastAsia="Arial,MS Gothic" w:hAnsi="Arial,MS Gothic" w:cs="Arial,MS Gothic"/>
              </w:rPr>
              <w:t xml:space="preserve"> </w:t>
            </w:r>
            <w:r w:rsidR="006522E9" w:rsidRPr="34FE0C95">
              <w:rPr>
                <w:rFonts w:ascii="Arial" w:eastAsia="Arial" w:hAnsi="Arial" w:cs="Arial"/>
              </w:rPr>
              <w:t>Child</w:t>
            </w:r>
            <w:r w:rsidR="00B10480">
              <w:rPr>
                <w:rFonts w:ascii="Arial" w:eastAsia="Arial" w:hAnsi="Arial" w:cs="Arial"/>
              </w:rPr>
              <w:t xml:space="preserve"> safety issues</w:t>
            </w:r>
          </w:p>
          <w:p w14:paraId="075843DF" w14:textId="1B0B3F67" w:rsidR="00054B28" w:rsidRPr="00254F9F" w:rsidRDefault="006522E9" w:rsidP="34FE0C95">
            <w:pPr>
              <w:rPr>
                <w:rFonts w:ascii="Segoe UI Symbol,MS Gothic" w:eastAsia="Segoe UI Symbol,MS Gothic" w:hAnsi="Segoe UI Symbol,MS Gothic" w:cs="Segoe UI Symbol,MS Gothic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                            </w:t>
            </w:r>
            <w:sdt>
              <w:sdtPr>
                <w:rPr>
                  <w:rFonts w:ascii="Segoe UI Symbol" w:eastAsia="Segoe UI Symbol" w:hAnsi="Segoe UI Symbol" w:cs="Segoe UI Symbol"/>
                </w:rPr>
                <w:id w:val="100964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7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34FE0C95" w:rsidRPr="34FE0C95">
              <w:rPr>
                <w:rFonts w:ascii="Arial,MS Gothic" w:eastAsia="Arial,MS Gothic" w:hAnsi="Arial,MS Gothic" w:cs="Arial,MS Gothic"/>
              </w:rPr>
              <w:t xml:space="preserve"> </w:t>
            </w:r>
            <w:r w:rsidR="34FE0C95" w:rsidRPr="34FE0C95">
              <w:rPr>
                <w:rFonts w:ascii="Arial" w:eastAsia="Arial" w:hAnsi="Arial" w:cs="Arial"/>
              </w:rPr>
              <w:t xml:space="preserve">Food Storage </w:t>
            </w:r>
            <w:sdt>
              <w:sdtPr>
                <w:rPr>
                  <w:rFonts w:ascii="Arial" w:eastAsia="Arial" w:hAnsi="Arial" w:cs="Arial"/>
                </w:rPr>
                <w:id w:val="48035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34FE0C95" w:rsidRPr="34FE0C95">
              <w:rPr>
                <w:rFonts w:ascii="Arial,MS Gothic" w:eastAsia="Arial,MS Gothic" w:hAnsi="Arial,MS Gothic" w:cs="Arial,MS Gothic"/>
              </w:rPr>
              <w:t xml:space="preserve"> </w:t>
            </w:r>
            <w:r w:rsidR="34FE0C95" w:rsidRPr="34FE0C95">
              <w:rPr>
                <w:rFonts w:ascii="Arial" w:eastAsia="Arial" w:hAnsi="Arial" w:cs="Arial"/>
              </w:rPr>
              <w:t xml:space="preserve">Pest control </w:t>
            </w:r>
          </w:p>
        </w:tc>
      </w:tr>
      <w:tr w:rsidR="00734FB3" w:rsidRPr="00074A68" w14:paraId="115B183D" w14:textId="77777777" w:rsidTr="4E1180F1">
        <w:trPr>
          <w:cantSplit/>
          <w:trHeight w:val="319"/>
        </w:trPr>
        <w:tc>
          <w:tcPr>
            <w:tcW w:w="135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2E658F" w14:textId="77777777" w:rsidR="00734FB3" w:rsidRPr="00C175BE" w:rsidRDefault="34FE0C95" w:rsidP="34FE0C9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4FE0C95">
              <w:rPr>
                <w:rFonts w:ascii="Arial" w:eastAsia="Arial" w:hAnsi="Arial" w:cs="Arial"/>
                <w:sz w:val="24"/>
                <w:szCs w:val="24"/>
              </w:rPr>
              <w:t>Comments</w:t>
            </w:r>
          </w:p>
        </w:tc>
        <w:tc>
          <w:tcPr>
            <w:tcW w:w="9721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7FAF379" w14:textId="77777777" w:rsidR="00734FB3" w:rsidRPr="00074A68" w:rsidRDefault="00734FB3" w:rsidP="004944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5BE" w:rsidRPr="00074A68" w14:paraId="45F6F67D" w14:textId="77777777" w:rsidTr="4E1180F1">
        <w:trPr>
          <w:cantSplit/>
          <w:trHeight w:val="319"/>
        </w:trPr>
        <w:tc>
          <w:tcPr>
            <w:tcW w:w="135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EBDA73C" w14:textId="77777777" w:rsidR="00C175BE" w:rsidRPr="00C175BE" w:rsidRDefault="34FE0C95" w:rsidP="34FE0C9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4FE0C95">
              <w:rPr>
                <w:rFonts w:ascii="Arial" w:eastAsia="Arial" w:hAnsi="Arial" w:cs="Arial"/>
                <w:sz w:val="24"/>
                <w:szCs w:val="24"/>
              </w:rPr>
              <w:t xml:space="preserve">Follow-up </w:t>
            </w:r>
          </w:p>
        </w:tc>
        <w:tc>
          <w:tcPr>
            <w:tcW w:w="9721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C5A925" w14:textId="77777777" w:rsidR="00C175BE" w:rsidRPr="00074A68" w:rsidRDefault="00C175BE" w:rsidP="004944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A10" w:rsidRPr="00074A68" w14:paraId="2386B088" w14:textId="77777777" w:rsidTr="4E1180F1">
        <w:trPr>
          <w:cantSplit/>
          <w:trHeight w:val="652"/>
        </w:trPr>
        <w:tc>
          <w:tcPr>
            <w:tcW w:w="9409" w:type="dxa"/>
            <w:gridSpan w:val="2"/>
            <w:shd w:val="clear" w:color="auto" w:fill="00806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5AF19A" w14:textId="692860CC" w:rsidR="00581A10" w:rsidRPr="00581A10" w:rsidRDefault="738B5621" w:rsidP="34FE0C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E0B8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Was </w:t>
            </w:r>
            <w:r w:rsidR="00B10480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agency </w:t>
            </w:r>
            <w:r w:rsidRPr="000E0B8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emergency contact information and instructions on how to </w:t>
            </w:r>
            <w:r w:rsidR="00B10480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contact emergency services provided</w:t>
            </w:r>
            <w:r w:rsidRPr="000E0B8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  <w:r w:rsidRPr="000E0B87">
              <w:rPr>
                <w:rFonts w:ascii="Segoe UI Symbol,MS Gothic" w:eastAsia="Segoe UI Symbol,MS Gothic" w:hAnsi="Segoe UI Symbol,MS Gothic" w:cs="Segoe UI Symbol,MS Gothic"/>
                <w:color w:val="FFFFFF" w:themeColor="background1"/>
              </w:rPr>
              <w:t xml:space="preserve">  </w:t>
            </w:r>
            <w:sdt>
              <w:sdtPr>
                <w:rPr>
                  <w:rFonts w:ascii="Segoe UI Symbol,MS Gothic" w:eastAsia="Segoe UI Symbol,MS Gothic" w:hAnsi="Segoe UI Symbol,MS Gothic" w:cs="Segoe UI Symbol,MS Gothic"/>
                  <w:color w:val="FFFFFF" w:themeColor="background1"/>
                </w:rPr>
                <w:id w:val="11918947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7296347" w:rsidRPr="000E0B87">
                  <w:rPr>
                    <w:rFonts w:ascii="MS Gothic" w:eastAsia="MS Gothic" w:hAnsi="MS Gothic" w:cs="Segoe UI Symbol,MS Gothic"/>
                    <w:color w:val="FFFFFF" w:themeColor="background1"/>
                  </w:rPr>
                  <w:t>☐</w:t>
                </w:r>
              </w:sdtContent>
            </w:sdt>
            <w:r w:rsidRPr="000E0B87">
              <w:rPr>
                <w:rFonts w:ascii="Arial,MS Gothic" w:eastAsia="Arial,MS Gothic" w:hAnsi="Arial,MS Gothic" w:cs="Arial,MS Gothic"/>
                <w:color w:val="FFFFFF" w:themeColor="background1"/>
              </w:rPr>
              <w:t xml:space="preserve"> </w:t>
            </w:r>
            <w:r w:rsidRPr="000E0B87">
              <w:rPr>
                <w:rFonts w:ascii="Arial" w:eastAsia="Arial" w:hAnsi="Arial" w:cs="Arial"/>
                <w:color w:val="FFFFFF" w:themeColor="background1"/>
              </w:rPr>
              <w:t>9-1-1</w:t>
            </w:r>
            <w:r w:rsidRPr="000E0B87">
              <w:rPr>
                <w:rFonts w:ascii="Arial,MS Gothic" w:eastAsia="Arial,MS Gothic" w:hAnsi="Arial,MS Gothic" w:cs="Arial,MS Gothic"/>
                <w:color w:val="FFFFFF" w:themeColor="background1"/>
              </w:rPr>
              <w:t xml:space="preserve">   </w:t>
            </w:r>
            <w:sdt>
              <w:sdtPr>
                <w:rPr>
                  <w:rFonts w:ascii="Arial,MS Gothic" w:eastAsia="Arial,MS Gothic" w:hAnsi="Arial,MS Gothic" w:cs="Arial,MS Gothic"/>
                  <w:color w:val="FFFFFF" w:themeColor="background1"/>
                </w:rPr>
                <w:id w:val="64470701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7F45EBC" w:rsidRPr="000E0B87">
                  <w:rPr>
                    <w:rFonts w:ascii="MS Gothic" w:eastAsia="MS Gothic" w:hAnsi="MS Gothic" w:cs="Arial,MS Gothic"/>
                    <w:color w:val="FFFFFF" w:themeColor="background1"/>
                  </w:rPr>
                  <w:t>☐</w:t>
                </w:r>
              </w:sdtContent>
            </w:sdt>
            <w:r w:rsidRPr="000E0B87">
              <w:rPr>
                <w:rFonts w:ascii="Arial,MS Gothic" w:eastAsia="Arial,MS Gothic" w:hAnsi="Arial,MS Gothic" w:cs="Arial,MS Gothic"/>
                <w:color w:val="FFFFFF" w:themeColor="background1"/>
              </w:rPr>
              <w:t xml:space="preserve"> </w:t>
            </w:r>
            <w:r w:rsidR="3CDD71A0" w:rsidRPr="000E0B87">
              <w:rPr>
                <w:rFonts w:ascii="Arial" w:eastAsia="Arial" w:hAnsi="Arial" w:cs="Arial"/>
                <w:color w:val="FFFFFF" w:themeColor="background1"/>
              </w:rPr>
              <w:t>Agency c</w:t>
            </w:r>
            <w:r w:rsidRPr="000E0B87">
              <w:rPr>
                <w:rFonts w:ascii="Arial" w:eastAsia="Arial" w:hAnsi="Arial" w:cs="Arial"/>
                <w:color w:val="FFFFFF" w:themeColor="background1"/>
              </w:rPr>
              <w:t>ontact</w:t>
            </w:r>
          </w:p>
        </w:tc>
        <w:tc>
          <w:tcPr>
            <w:tcW w:w="16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F372C4" w14:textId="6E768B23" w:rsidR="00581A10" w:rsidRPr="00074A68" w:rsidRDefault="009C4307" w:rsidP="34FE0C95">
            <w:pPr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3"/>
                  <w:szCs w:val="23"/>
                </w:rPr>
                <w:id w:val="170860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79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34FE0C95" w:rsidRPr="34FE0C95">
              <w:rPr>
                <w:rFonts w:ascii="Arial" w:eastAsia="Arial" w:hAnsi="Arial" w:cs="Arial"/>
                <w:sz w:val="23"/>
                <w:szCs w:val="23"/>
              </w:rPr>
              <w:t xml:space="preserve"> Yes   </w:t>
            </w:r>
            <w:sdt>
              <w:sdtPr>
                <w:rPr>
                  <w:rFonts w:ascii="Arial" w:eastAsia="Arial" w:hAnsi="Arial" w:cs="Arial"/>
                  <w:sz w:val="23"/>
                  <w:szCs w:val="23"/>
                </w:rPr>
                <w:id w:val="9098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79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34FE0C95" w:rsidRPr="34FE0C95">
              <w:rPr>
                <w:rFonts w:ascii="Arial" w:eastAsia="Arial" w:hAnsi="Arial" w:cs="Arial"/>
                <w:sz w:val="23"/>
                <w:szCs w:val="23"/>
              </w:rPr>
              <w:t xml:space="preserve"> No</w:t>
            </w:r>
          </w:p>
        </w:tc>
      </w:tr>
      <w:tr w:rsidR="00C175BE" w:rsidRPr="00074A68" w14:paraId="5D2ED134" w14:textId="77777777" w:rsidTr="4E1180F1">
        <w:trPr>
          <w:cantSplit/>
          <w:trHeight w:val="355"/>
        </w:trPr>
        <w:tc>
          <w:tcPr>
            <w:tcW w:w="135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2F1778" w14:textId="77777777" w:rsidR="00C175BE" w:rsidRPr="00C175BE" w:rsidRDefault="34FE0C95" w:rsidP="34FE0C9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4FE0C95">
              <w:rPr>
                <w:rFonts w:ascii="Arial" w:eastAsia="Arial" w:hAnsi="Arial" w:cs="Arial"/>
                <w:sz w:val="24"/>
                <w:szCs w:val="24"/>
              </w:rPr>
              <w:t>Comments</w:t>
            </w:r>
          </w:p>
        </w:tc>
        <w:tc>
          <w:tcPr>
            <w:tcW w:w="9721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6A403B4" w14:textId="77777777" w:rsidR="00C175BE" w:rsidRPr="00074A68" w:rsidRDefault="00C175BE" w:rsidP="00C17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5BE" w:rsidRPr="00074A68" w14:paraId="6C7B4096" w14:textId="77777777" w:rsidTr="4E1180F1">
        <w:trPr>
          <w:cantSplit/>
          <w:trHeight w:val="355"/>
        </w:trPr>
        <w:tc>
          <w:tcPr>
            <w:tcW w:w="135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81CA1CC" w14:textId="77777777" w:rsidR="00C175BE" w:rsidRPr="00C175BE" w:rsidRDefault="34FE0C95" w:rsidP="34FE0C9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4FE0C95">
              <w:rPr>
                <w:rFonts w:ascii="Arial" w:eastAsia="Arial" w:hAnsi="Arial" w:cs="Arial"/>
                <w:sz w:val="24"/>
                <w:szCs w:val="24"/>
              </w:rPr>
              <w:t>Follow-up</w:t>
            </w:r>
          </w:p>
        </w:tc>
        <w:tc>
          <w:tcPr>
            <w:tcW w:w="9721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77EAE6" w14:textId="77777777" w:rsidR="00C175BE" w:rsidRPr="00074A68" w:rsidRDefault="00C175BE" w:rsidP="00C17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A10" w:rsidRPr="00074A68" w14:paraId="0A2C018D" w14:textId="77777777" w:rsidTr="4E1180F1">
        <w:trPr>
          <w:cantSplit/>
          <w:trHeight w:val="715"/>
        </w:trPr>
        <w:tc>
          <w:tcPr>
            <w:tcW w:w="9409" w:type="dxa"/>
            <w:gridSpan w:val="2"/>
            <w:shd w:val="clear" w:color="auto" w:fill="00806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699BD3" w14:textId="4CDB6837" w:rsidR="00581A10" w:rsidRPr="00581A10" w:rsidRDefault="34FE0C95" w:rsidP="34FE0C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E0B8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Was the case provided a written copy of their address</w:t>
            </w:r>
            <w:r w:rsidR="00000C00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and phone number</w:t>
            </w:r>
            <w:r w:rsidRPr="000E0B8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F041E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in </w:t>
            </w:r>
            <w:r w:rsidRPr="000E0B8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English?</w:t>
            </w:r>
          </w:p>
        </w:tc>
        <w:tc>
          <w:tcPr>
            <w:tcW w:w="16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8BC5B2" w14:textId="215BE335" w:rsidR="00581A10" w:rsidRPr="00074A68" w:rsidRDefault="009C4307" w:rsidP="34FE0C95">
            <w:pPr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3"/>
                  <w:szCs w:val="23"/>
                </w:rPr>
                <w:id w:val="162019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79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34FE0C95" w:rsidRPr="34FE0C95">
              <w:rPr>
                <w:rFonts w:ascii="Arial" w:eastAsia="Arial" w:hAnsi="Arial" w:cs="Arial"/>
                <w:sz w:val="23"/>
                <w:szCs w:val="23"/>
              </w:rPr>
              <w:t xml:space="preserve"> Yes   </w:t>
            </w:r>
            <w:sdt>
              <w:sdtPr>
                <w:rPr>
                  <w:rFonts w:ascii="Arial" w:eastAsia="Arial" w:hAnsi="Arial" w:cs="Arial"/>
                  <w:sz w:val="23"/>
                  <w:szCs w:val="23"/>
                </w:rPr>
                <w:id w:val="-207788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79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34FE0C95" w:rsidRPr="34FE0C95">
              <w:rPr>
                <w:rFonts w:ascii="Arial" w:eastAsia="Arial" w:hAnsi="Arial" w:cs="Arial"/>
                <w:sz w:val="23"/>
                <w:szCs w:val="23"/>
              </w:rPr>
              <w:t xml:space="preserve"> No</w:t>
            </w:r>
          </w:p>
        </w:tc>
      </w:tr>
      <w:tr w:rsidR="00A36CBF" w:rsidRPr="00074A68" w14:paraId="31D5BE66" w14:textId="77777777" w:rsidTr="4E1180F1">
        <w:trPr>
          <w:cantSplit/>
          <w:trHeight w:val="27"/>
        </w:trPr>
        <w:tc>
          <w:tcPr>
            <w:tcW w:w="135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E2977D9" w14:textId="57502D0B" w:rsidR="00A36CBF" w:rsidRDefault="34FE0C95" w:rsidP="34FE0C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4FE0C95">
              <w:rPr>
                <w:rFonts w:ascii="Arial" w:eastAsia="Arial" w:hAnsi="Arial" w:cs="Arial"/>
                <w:sz w:val="24"/>
                <w:szCs w:val="24"/>
              </w:rPr>
              <w:t>Comments</w:t>
            </w:r>
          </w:p>
        </w:tc>
        <w:tc>
          <w:tcPr>
            <w:tcW w:w="9721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7E7C74E" w14:textId="77777777" w:rsidR="00A36CBF" w:rsidRDefault="00A36CBF" w:rsidP="00A36CBF">
            <w:pPr>
              <w:rPr>
                <w:rFonts w:ascii="MS Gothic" w:eastAsia="MS Gothic" w:hAnsi="MS Gothic" w:cs="Arial"/>
                <w:b/>
                <w:sz w:val="23"/>
                <w:szCs w:val="23"/>
              </w:rPr>
            </w:pPr>
          </w:p>
        </w:tc>
      </w:tr>
      <w:tr w:rsidR="00A36CBF" w:rsidRPr="00074A68" w14:paraId="09144DD7" w14:textId="77777777" w:rsidTr="4E1180F1">
        <w:trPr>
          <w:cantSplit/>
          <w:trHeight w:val="27"/>
        </w:trPr>
        <w:tc>
          <w:tcPr>
            <w:tcW w:w="135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D71906" w14:textId="39DCF11D" w:rsidR="00A36CBF" w:rsidRDefault="34FE0C95" w:rsidP="34FE0C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4FE0C95">
              <w:rPr>
                <w:rFonts w:ascii="Arial" w:eastAsia="Arial" w:hAnsi="Arial" w:cs="Arial"/>
                <w:sz w:val="24"/>
                <w:szCs w:val="24"/>
              </w:rPr>
              <w:t>Follow-up</w:t>
            </w:r>
          </w:p>
        </w:tc>
        <w:tc>
          <w:tcPr>
            <w:tcW w:w="9721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1E7EA4D" w14:textId="77777777" w:rsidR="00A36CBF" w:rsidRDefault="00A36CBF" w:rsidP="00A36CBF">
            <w:pPr>
              <w:rPr>
                <w:rFonts w:ascii="MS Gothic" w:eastAsia="MS Gothic" w:hAnsi="MS Gothic" w:cs="Arial"/>
                <w:b/>
                <w:sz w:val="23"/>
                <w:szCs w:val="23"/>
              </w:rPr>
            </w:pPr>
          </w:p>
        </w:tc>
      </w:tr>
      <w:tr w:rsidR="00A36CBF" w:rsidRPr="00074A68" w14:paraId="2061ADB6" w14:textId="77777777" w:rsidTr="4E1180F1">
        <w:trPr>
          <w:cantSplit/>
          <w:trHeight w:val="634"/>
        </w:trPr>
        <w:tc>
          <w:tcPr>
            <w:tcW w:w="9409" w:type="dxa"/>
            <w:gridSpan w:val="2"/>
            <w:shd w:val="clear" w:color="auto" w:fill="00806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44476D" w14:textId="24510B60" w:rsidR="008E4A70" w:rsidRPr="00581A10" w:rsidRDefault="00E320DA" w:rsidP="34FE0C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E0B8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Was</w:t>
            </w:r>
            <w:r w:rsidR="006522E9" w:rsidRPr="000E0B8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="00AB3F1C" w:rsidRPr="000E0B8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case provided sufficient</w:t>
            </w:r>
            <w:r w:rsidR="008E4A70" w:rsidRPr="000E0B8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food</w:t>
            </w:r>
            <w:r w:rsidRPr="000E0B8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/food allowance </w:t>
            </w:r>
            <w:r w:rsidR="00DD26C0" w:rsidRPr="000E0B8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until </w:t>
            </w:r>
            <w:r w:rsidR="00AB3F1C" w:rsidRPr="000E0B8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they receive</w:t>
            </w:r>
            <w:r w:rsidR="00DD26C0" w:rsidRPr="000E0B8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food stamps?</w:t>
            </w:r>
          </w:p>
        </w:tc>
        <w:tc>
          <w:tcPr>
            <w:tcW w:w="16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750C32" w14:textId="05E03FE1" w:rsidR="00A36CBF" w:rsidRPr="00074A68" w:rsidRDefault="009C4307" w:rsidP="34FE0C95">
            <w:pPr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3"/>
                  <w:szCs w:val="23"/>
                </w:rPr>
                <w:id w:val="156653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79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20796F" w:rsidRPr="34FE0C95">
              <w:rPr>
                <w:rFonts w:ascii="Arial" w:eastAsia="Arial" w:hAnsi="Arial" w:cs="Arial"/>
                <w:sz w:val="23"/>
                <w:szCs w:val="23"/>
              </w:rPr>
              <w:t xml:space="preserve"> Yes   </w:t>
            </w:r>
            <w:sdt>
              <w:sdtPr>
                <w:rPr>
                  <w:rFonts w:ascii="Arial" w:eastAsia="Arial" w:hAnsi="Arial" w:cs="Arial"/>
                  <w:sz w:val="23"/>
                  <w:szCs w:val="23"/>
                </w:rPr>
                <w:id w:val="-126630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79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20796F" w:rsidRPr="34FE0C95">
              <w:rPr>
                <w:rFonts w:ascii="Arial" w:eastAsia="Arial" w:hAnsi="Arial" w:cs="Arial"/>
                <w:sz w:val="23"/>
                <w:szCs w:val="23"/>
              </w:rPr>
              <w:t xml:space="preserve"> No</w:t>
            </w:r>
          </w:p>
        </w:tc>
      </w:tr>
      <w:tr w:rsidR="00A36CBF" w:rsidRPr="00074A68" w14:paraId="207F3697" w14:textId="77777777" w:rsidTr="4E1180F1">
        <w:trPr>
          <w:cantSplit/>
          <w:trHeight w:val="27"/>
        </w:trPr>
        <w:tc>
          <w:tcPr>
            <w:tcW w:w="135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51E6E6" w14:textId="77777777" w:rsidR="00A36CBF" w:rsidRPr="00581A10" w:rsidRDefault="34FE0C95" w:rsidP="34FE0C9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4FE0C95">
              <w:rPr>
                <w:rFonts w:ascii="Arial" w:eastAsia="Arial" w:hAnsi="Arial" w:cs="Arial"/>
                <w:sz w:val="24"/>
                <w:szCs w:val="24"/>
              </w:rPr>
              <w:t>Comments</w:t>
            </w:r>
          </w:p>
        </w:tc>
        <w:tc>
          <w:tcPr>
            <w:tcW w:w="9721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713DFD9" w14:textId="77777777" w:rsidR="00A36CBF" w:rsidRPr="00074A68" w:rsidRDefault="00A36CBF" w:rsidP="00A36C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CBF" w:rsidRPr="00074A68" w14:paraId="25545F5F" w14:textId="77777777" w:rsidTr="4E1180F1">
        <w:trPr>
          <w:cantSplit/>
          <w:trHeight w:val="27"/>
        </w:trPr>
        <w:tc>
          <w:tcPr>
            <w:tcW w:w="135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5DFF85" w14:textId="77777777" w:rsidR="00A36CBF" w:rsidRPr="00581A10" w:rsidRDefault="34FE0C95" w:rsidP="34FE0C9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4FE0C95">
              <w:rPr>
                <w:rFonts w:ascii="Arial" w:eastAsia="Arial" w:hAnsi="Arial" w:cs="Arial"/>
                <w:sz w:val="24"/>
                <w:szCs w:val="24"/>
              </w:rPr>
              <w:t>Follow-up</w:t>
            </w:r>
          </w:p>
        </w:tc>
        <w:tc>
          <w:tcPr>
            <w:tcW w:w="9721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2061C9" w14:textId="77777777" w:rsidR="00A36CBF" w:rsidRPr="00074A68" w:rsidRDefault="00A36CBF" w:rsidP="00A36C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CBF" w:rsidRPr="00074A68" w14:paraId="20A6231F" w14:textId="77777777" w:rsidTr="4E1180F1">
        <w:trPr>
          <w:cantSplit/>
          <w:trHeight w:val="220"/>
        </w:trPr>
        <w:tc>
          <w:tcPr>
            <w:tcW w:w="9409" w:type="dxa"/>
            <w:gridSpan w:val="2"/>
            <w:shd w:val="clear" w:color="auto" w:fill="00806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DB8306" w14:textId="2543A5CD" w:rsidR="00A36CBF" w:rsidRPr="00581A10" w:rsidRDefault="34FE0C95" w:rsidP="34FE0C9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E0B8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Are there any additional</w:t>
            </w:r>
            <w:r w:rsidR="00254F9F" w:rsidRPr="000E0B8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core</w:t>
            </w:r>
            <w:r w:rsidRPr="000E0B8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furnishings or supplies needed for the case?</w:t>
            </w:r>
          </w:p>
        </w:tc>
        <w:tc>
          <w:tcPr>
            <w:tcW w:w="16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3E49E7" w14:textId="76256992" w:rsidR="00A36CBF" w:rsidRPr="00074A68" w:rsidRDefault="009C4307" w:rsidP="34FE0C95">
            <w:pPr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3"/>
                  <w:szCs w:val="23"/>
                </w:rPr>
                <w:id w:val="47349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79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34FE0C95" w:rsidRPr="34FE0C95">
              <w:rPr>
                <w:rFonts w:ascii="Arial" w:eastAsia="Arial" w:hAnsi="Arial" w:cs="Arial"/>
                <w:sz w:val="23"/>
                <w:szCs w:val="23"/>
              </w:rPr>
              <w:t xml:space="preserve"> Yes   </w:t>
            </w:r>
            <w:sdt>
              <w:sdtPr>
                <w:rPr>
                  <w:rFonts w:ascii="Arial" w:eastAsia="Arial" w:hAnsi="Arial" w:cs="Arial"/>
                  <w:sz w:val="23"/>
                  <w:szCs w:val="23"/>
                </w:rPr>
                <w:id w:val="99252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79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34FE0C95" w:rsidRPr="34FE0C95">
              <w:rPr>
                <w:rFonts w:ascii="Arial" w:eastAsia="Arial" w:hAnsi="Arial" w:cs="Arial"/>
                <w:sz w:val="23"/>
                <w:szCs w:val="23"/>
              </w:rPr>
              <w:t xml:space="preserve"> No</w:t>
            </w:r>
          </w:p>
        </w:tc>
      </w:tr>
      <w:tr w:rsidR="00A36CBF" w:rsidRPr="00074A68" w14:paraId="19AF8D19" w14:textId="77777777" w:rsidTr="4E1180F1">
        <w:trPr>
          <w:cantSplit/>
          <w:trHeight w:val="292"/>
        </w:trPr>
        <w:tc>
          <w:tcPr>
            <w:tcW w:w="1357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09E2E03" w14:textId="77777777" w:rsidR="00A36CBF" w:rsidRPr="00581A10" w:rsidRDefault="34FE0C95" w:rsidP="34FE0C9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4FE0C95">
              <w:rPr>
                <w:rFonts w:ascii="Arial" w:eastAsia="Arial" w:hAnsi="Arial" w:cs="Arial"/>
                <w:sz w:val="24"/>
                <w:szCs w:val="24"/>
              </w:rPr>
              <w:t>Comments</w:t>
            </w:r>
          </w:p>
        </w:tc>
        <w:tc>
          <w:tcPr>
            <w:tcW w:w="9721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57E315" w14:textId="77777777" w:rsidR="00A36CBF" w:rsidRPr="00074A68" w:rsidRDefault="00A36CBF" w:rsidP="00A36C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CBF" w:rsidRPr="00074A68" w14:paraId="025D5313" w14:textId="77777777" w:rsidTr="4E1180F1">
        <w:trPr>
          <w:cantSplit/>
          <w:trHeight w:val="292"/>
        </w:trPr>
        <w:tc>
          <w:tcPr>
            <w:tcW w:w="1357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EC4C448" w14:textId="77777777" w:rsidR="00A36CBF" w:rsidRPr="00581A10" w:rsidRDefault="34FE0C95" w:rsidP="34FE0C9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4FE0C95">
              <w:rPr>
                <w:rFonts w:ascii="Arial" w:eastAsia="Arial" w:hAnsi="Arial" w:cs="Arial"/>
                <w:sz w:val="24"/>
                <w:szCs w:val="24"/>
              </w:rPr>
              <w:t>Follow-up</w:t>
            </w:r>
          </w:p>
        </w:tc>
        <w:tc>
          <w:tcPr>
            <w:tcW w:w="9721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DAAF3F1" w14:textId="77777777" w:rsidR="00A36CBF" w:rsidRPr="00074A68" w:rsidRDefault="00A36CBF" w:rsidP="00A36C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CBF" w:rsidRPr="00074A68" w14:paraId="6CA08736" w14:textId="77777777" w:rsidTr="4E1180F1">
        <w:trPr>
          <w:cantSplit/>
          <w:trHeight w:val="188"/>
        </w:trPr>
        <w:tc>
          <w:tcPr>
            <w:tcW w:w="11078" w:type="dxa"/>
            <w:gridSpan w:val="3"/>
            <w:tcBorders>
              <w:left w:val="nil"/>
              <w:right w:val="nil"/>
            </w:tcBorders>
          </w:tcPr>
          <w:p w14:paraId="5148B04E" w14:textId="77777777" w:rsidR="00A36CBF" w:rsidRPr="00196975" w:rsidRDefault="00A36CBF" w:rsidP="00A36CBF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A36CBF" w:rsidRPr="00074A68" w14:paraId="19E9248E" w14:textId="77777777" w:rsidTr="4E1180F1">
        <w:trPr>
          <w:cantSplit/>
        </w:trPr>
        <w:tc>
          <w:tcPr>
            <w:tcW w:w="11078" w:type="dxa"/>
            <w:gridSpan w:val="3"/>
            <w:shd w:val="clear" w:color="auto" w:fill="008061"/>
          </w:tcPr>
          <w:p w14:paraId="65702285" w14:textId="683259F6" w:rsidR="00A36CBF" w:rsidRPr="000E0B87" w:rsidRDefault="34FE0C95" w:rsidP="34FE0C95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E0B8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Additional </w:t>
            </w:r>
            <w:r w:rsidR="00254F9F" w:rsidRPr="000E0B8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comments: </w:t>
            </w:r>
          </w:p>
        </w:tc>
      </w:tr>
      <w:tr w:rsidR="00A36CBF" w:rsidRPr="00074A68" w14:paraId="7DF5FBCD" w14:textId="77777777" w:rsidTr="4E1180F1">
        <w:trPr>
          <w:cantSplit/>
          <w:trHeight w:val="1322"/>
        </w:trPr>
        <w:tc>
          <w:tcPr>
            <w:tcW w:w="11078" w:type="dxa"/>
            <w:gridSpan w:val="3"/>
          </w:tcPr>
          <w:p w14:paraId="355F7D74" w14:textId="77777777" w:rsidR="00A36CBF" w:rsidRDefault="00A36CBF" w:rsidP="00A36C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C1BC64" w14:textId="77777777" w:rsidR="00196975" w:rsidRDefault="00196975" w:rsidP="00A36C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A936A3" w14:textId="04BD7707" w:rsidR="00196975" w:rsidRDefault="00196975" w:rsidP="00A36C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8BFB17" w14:textId="5C2CA05C" w:rsidR="00F03ECB" w:rsidRDefault="00F03ECB" w:rsidP="00A36C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10BEC4" w14:textId="18733AC6" w:rsidR="00F03ECB" w:rsidRDefault="00F03ECB" w:rsidP="00A36C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A2820B" w14:textId="04EC1093" w:rsidR="00F03ECB" w:rsidRDefault="00F03ECB" w:rsidP="00A36C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C991AF" w14:textId="1BE6AB5C" w:rsidR="00E320DA" w:rsidRDefault="00E320DA" w:rsidP="00A36C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FF4645" w14:textId="06379971" w:rsidR="00C0133F" w:rsidRDefault="00C0133F" w:rsidP="00A36C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5C93C" w14:textId="542E26F5" w:rsidR="00196975" w:rsidRPr="00074A68" w:rsidRDefault="00196975" w:rsidP="00A36C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C9F516" w14:textId="77777777" w:rsidR="001A1CAC" w:rsidRPr="00196975" w:rsidRDefault="001A1CAC" w:rsidP="00494455">
      <w:pPr>
        <w:rPr>
          <w:rFonts w:ascii="Arial" w:hAnsi="Arial" w:cs="Arial"/>
          <w:sz w:val="16"/>
          <w:szCs w:val="16"/>
        </w:rPr>
      </w:pPr>
    </w:p>
    <w:tbl>
      <w:tblPr>
        <w:tblW w:w="11088" w:type="dxa"/>
        <w:tblLook w:val="01E0" w:firstRow="1" w:lastRow="1" w:firstColumn="1" w:lastColumn="1" w:noHBand="0" w:noVBand="0"/>
      </w:tblPr>
      <w:tblGrid>
        <w:gridCol w:w="867"/>
        <w:gridCol w:w="355"/>
        <w:gridCol w:w="1496"/>
        <w:gridCol w:w="4770"/>
        <w:gridCol w:w="3600"/>
      </w:tblGrid>
      <w:tr w:rsidR="00F03ECB" w:rsidRPr="00F03ECB" w14:paraId="4FC2F328" w14:textId="3B554863" w:rsidTr="00E320DA">
        <w:trPr>
          <w:trHeight w:val="342"/>
        </w:trPr>
        <w:tc>
          <w:tcPr>
            <w:tcW w:w="2718" w:type="dxa"/>
            <w:gridSpan w:val="3"/>
          </w:tcPr>
          <w:p w14:paraId="319DD20F" w14:textId="746C5DE6" w:rsidR="00F03ECB" w:rsidRPr="00F03ECB" w:rsidRDefault="00F03ECB" w:rsidP="002F7155">
            <w:pPr>
              <w:rPr>
                <w:rFonts w:ascii="Arial" w:hAnsi="Arial" w:cs="Arial"/>
                <w:sz w:val="22"/>
                <w:szCs w:val="22"/>
              </w:rPr>
            </w:pPr>
            <w:r w:rsidRPr="00F03ECB">
              <w:rPr>
                <w:rFonts w:ascii="Arial" w:hAnsi="Arial" w:cs="Arial"/>
                <w:sz w:val="22"/>
                <w:szCs w:val="22"/>
              </w:rPr>
              <w:t>Home visit conducted by:</w:t>
            </w:r>
          </w:p>
        </w:tc>
        <w:tc>
          <w:tcPr>
            <w:tcW w:w="4770" w:type="dxa"/>
          </w:tcPr>
          <w:p w14:paraId="0E904565" w14:textId="77777777" w:rsidR="00F03ECB" w:rsidRPr="00F03ECB" w:rsidRDefault="00F03ECB" w:rsidP="008F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1C6DD1F" w14:textId="77777777" w:rsidR="00F03ECB" w:rsidRPr="00F03ECB" w:rsidRDefault="00F03ECB" w:rsidP="008F04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ECB" w:rsidRPr="00F03ECB" w14:paraId="50DBF0D8" w14:textId="6BDA1B26" w:rsidTr="0092660E">
        <w:trPr>
          <w:trHeight w:val="450"/>
        </w:trPr>
        <w:tc>
          <w:tcPr>
            <w:tcW w:w="867" w:type="dxa"/>
            <w:vAlign w:val="bottom"/>
          </w:tcPr>
          <w:p w14:paraId="169DFB25" w14:textId="265C34BC" w:rsidR="00F03ECB" w:rsidRPr="00F03ECB" w:rsidRDefault="00F03ECB" w:rsidP="0092660E">
            <w:pPr>
              <w:rPr>
                <w:rFonts w:ascii="Arial" w:hAnsi="Arial" w:cs="Arial"/>
                <w:sz w:val="22"/>
                <w:szCs w:val="22"/>
              </w:rPr>
            </w:pPr>
            <w:r w:rsidRPr="00F03ECB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621" w:type="dxa"/>
            <w:gridSpan w:val="3"/>
            <w:tcBorders>
              <w:bottom w:val="single" w:sz="4" w:space="0" w:color="auto"/>
            </w:tcBorders>
            <w:vAlign w:val="bottom"/>
          </w:tcPr>
          <w:p w14:paraId="45B877E2" w14:textId="2FC9074C" w:rsidR="00F03ECB" w:rsidRPr="00F03ECB" w:rsidRDefault="00F03ECB" w:rsidP="0092660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295074F2" w14:textId="748C5409" w:rsidR="00F03ECB" w:rsidRPr="00F03ECB" w:rsidRDefault="00F03ECB" w:rsidP="0092660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Title:</w:t>
            </w:r>
          </w:p>
        </w:tc>
      </w:tr>
      <w:tr w:rsidR="00F03ECB" w:rsidRPr="00F03ECB" w14:paraId="250388D1" w14:textId="6BA69D53" w:rsidTr="0092660E">
        <w:trPr>
          <w:trHeight w:val="450"/>
        </w:trPr>
        <w:tc>
          <w:tcPr>
            <w:tcW w:w="1222" w:type="dxa"/>
            <w:gridSpan w:val="2"/>
            <w:vAlign w:val="bottom"/>
          </w:tcPr>
          <w:p w14:paraId="1BFDA429" w14:textId="069EFB21" w:rsidR="00F03ECB" w:rsidRPr="00F03ECB" w:rsidRDefault="00F03ECB" w:rsidP="0092660E">
            <w:pPr>
              <w:rPr>
                <w:rFonts w:ascii="Arial" w:hAnsi="Arial" w:cs="Arial"/>
                <w:sz w:val="22"/>
                <w:szCs w:val="22"/>
              </w:rPr>
            </w:pPr>
            <w:r w:rsidRPr="00F03ECB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6266" w:type="dxa"/>
            <w:gridSpan w:val="2"/>
            <w:tcBorders>
              <w:bottom w:val="single" w:sz="4" w:space="0" w:color="auto"/>
            </w:tcBorders>
            <w:vAlign w:val="bottom"/>
          </w:tcPr>
          <w:p w14:paraId="57AD0E1E" w14:textId="503F35D9" w:rsidR="00F03ECB" w:rsidRPr="00F03ECB" w:rsidRDefault="00F03ECB" w:rsidP="0092660E">
            <w:pPr>
              <w:tabs>
                <w:tab w:val="left" w:pos="30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EE76A8" w14:textId="11E48334" w:rsidR="00F03ECB" w:rsidRPr="00F03ECB" w:rsidRDefault="00F03ECB" w:rsidP="0092660E">
            <w:pPr>
              <w:tabs>
                <w:tab w:val="left" w:pos="307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</w:tr>
    </w:tbl>
    <w:p w14:paraId="13A46D54" w14:textId="14F13D4B" w:rsidR="00563BC4" w:rsidRPr="003F36C6" w:rsidRDefault="00563BC4" w:rsidP="00803BFA">
      <w:pPr>
        <w:rPr>
          <w:sz w:val="2"/>
          <w:szCs w:val="2"/>
        </w:rPr>
      </w:pPr>
    </w:p>
    <w:sectPr w:rsidR="00563BC4" w:rsidRPr="003F36C6" w:rsidSect="00813BE7">
      <w:footerReference w:type="default" r:id="rId13"/>
      <w:type w:val="continuous"/>
      <w:pgSz w:w="12240" w:h="15840" w:code="1"/>
      <w:pgMar w:top="360" w:right="720" w:bottom="360" w:left="720" w:header="0" w:footer="3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1F96" w14:textId="77777777" w:rsidR="00946BA8" w:rsidRDefault="00946BA8">
      <w:r>
        <w:separator/>
      </w:r>
    </w:p>
  </w:endnote>
  <w:endnote w:type="continuationSeparator" w:id="0">
    <w:p w14:paraId="3849BFA6" w14:textId="77777777" w:rsidR="00946BA8" w:rsidRDefault="0094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,Arial">
    <w:altName w:val="Arial Black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,MS Gothic">
    <w:altName w:val="Arial"/>
    <w:panose1 w:val="00000000000000000000"/>
    <w:charset w:val="00"/>
    <w:family w:val="roman"/>
    <w:notTrueType/>
    <w:pitch w:val="default"/>
  </w:font>
  <w:font w:name="Segoe UI Symbol,MS Gothic">
    <w:altName w:val="Segoe UI Symbo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62AA" w14:textId="64FA2219" w:rsidR="00FA796B" w:rsidRPr="00FA796B" w:rsidRDefault="00254F9F" w:rsidP="00FA796B">
    <w:pPr>
      <w:rPr>
        <w:rFonts w:ascii="Arial" w:eastAsia="Arial" w:hAnsi="Arial" w:cs="Arial"/>
        <w:sz w:val="16"/>
        <w:szCs w:val="16"/>
      </w:rPr>
    </w:pPr>
    <w:r w:rsidRPr="00254F9F">
      <w:rPr>
        <w:rFonts w:ascii="Arial" w:eastAsia="Arial" w:hAnsi="Arial" w:cs="Arial"/>
        <w:b/>
        <w:i/>
        <w:iCs/>
        <w:sz w:val="22"/>
        <w:szCs w:val="22"/>
      </w:rPr>
      <w:t>F</w:t>
    </w:r>
    <w:r w:rsidR="00FA796B" w:rsidRPr="00254F9F">
      <w:rPr>
        <w:rFonts w:ascii="Arial" w:eastAsia="Arial" w:hAnsi="Arial" w:cs="Arial"/>
        <w:b/>
        <w:i/>
        <w:iCs/>
        <w:sz w:val="22"/>
        <w:szCs w:val="22"/>
      </w:rPr>
      <w:t>ollow-up items listed should be documented in the case notes.</w:t>
    </w:r>
    <w:r w:rsidR="00FA796B" w:rsidRPr="00254F9F">
      <w:rPr>
        <w:rFonts w:ascii="Arial" w:eastAsia="Arial" w:hAnsi="Arial" w:cs="Arial"/>
        <w:b/>
        <w:i/>
        <w:iCs/>
        <w:sz w:val="16"/>
        <w:szCs w:val="16"/>
      </w:rPr>
      <w:tab/>
    </w:r>
    <w:r>
      <w:rPr>
        <w:rFonts w:ascii="Arial" w:eastAsia="Arial" w:hAnsi="Arial" w:cs="Arial"/>
        <w:b/>
        <w:i/>
        <w:iCs/>
        <w:sz w:val="16"/>
        <w:szCs w:val="16"/>
      </w:rPr>
      <w:tab/>
    </w:r>
    <w:r w:rsidR="00FA796B">
      <w:rPr>
        <w:rFonts w:ascii="Arial" w:eastAsia="Arial" w:hAnsi="Arial" w:cs="Arial"/>
        <w:i/>
        <w:iCs/>
        <w:sz w:val="16"/>
        <w:szCs w:val="16"/>
      </w:rPr>
      <w:tab/>
      <w:t xml:space="preserve">            </w:t>
    </w:r>
    <w:r>
      <w:rPr>
        <w:rFonts w:ascii="Arial" w:eastAsia="Arial" w:hAnsi="Arial" w:cs="Arial"/>
        <w:i/>
        <w:iCs/>
        <w:sz w:val="16"/>
        <w:szCs w:val="16"/>
      </w:rPr>
      <w:tab/>
      <w:t xml:space="preserve">            </w:t>
    </w:r>
    <w:r w:rsidR="00FA796B">
      <w:rPr>
        <w:rFonts w:ascii="Arial" w:eastAsia="Arial" w:hAnsi="Arial" w:cs="Arial"/>
        <w:i/>
        <w:iCs/>
        <w:sz w:val="16"/>
        <w:szCs w:val="16"/>
      </w:rPr>
      <w:t xml:space="preserve">  </w:t>
    </w:r>
    <w:r w:rsidR="00B10480">
      <w:rPr>
        <w:rFonts w:ascii="Arial" w:eastAsia="Arial" w:hAnsi="Arial" w:cs="Arial"/>
        <w:i/>
        <w:iCs/>
        <w:sz w:val="16"/>
        <w:szCs w:val="16"/>
      </w:rPr>
      <w:t xml:space="preserve">     </w:t>
    </w:r>
    <w:r w:rsidR="00B10480">
      <w:rPr>
        <w:rFonts w:ascii="Arial" w:eastAsia="Arial" w:hAnsi="Arial" w:cs="Arial"/>
        <w:sz w:val="16"/>
        <w:szCs w:val="16"/>
      </w:rPr>
      <w:t>APA-10</w:t>
    </w:r>
    <w:r w:rsidR="00FA796B" w:rsidRPr="00FA796B">
      <w:rPr>
        <w:rFonts w:ascii="Arial" w:eastAsia="Arial" w:hAnsi="Arial" w:cs="Arial"/>
        <w:sz w:val="16"/>
        <w:szCs w:val="16"/>
      </w:rPr>
      <w:t xml:space="preserve"> </w:t>
    </w:r>
  </w:p>
  <w:p w14:paraId="7407B11C" w14:textId="75F12445" w:rsidR="00FA796B" w:rsidRPr="00FA796B" w:rsidRDefault="00FA796B" w:rsidP="00FA796B">
    <w:pPr>
      <w:tabs>
        <w:tab w:val="left" w:pos="1891"/>
        <w:tab w:val="right" w:pos="10800"/>
      </w:tabs>
      <w:jc w:val="right"/>
      <w:rPr>
        <w:rFonts w:ascii="Arial" w:eastAsia="Arial" w:hAnsi="Arial" w:cs="Arial"/>
        <w:sz w:val="16"/>
        <w:szCs w:val="16"/>
      </w:rPr>
    </w:pPr>
    <w:r w:rsidRPr="00FA796B">
      <w:rPr>
        <w:rFonts w:ascii="Arial" w:hAnsi="Arial" w:cs="Arial"/>
        <w:sz w:val="16"/>
        <w:szCs w:val="16"/>
      </w:rPr>
      <w:tab/>
    </w:r>
    <w:r w:rsidR="00B10480">
      <w:rPr>
        <w:rFonts w:ascii="Arial" w:eastAsia="Arial" w:hAnsi="Arial" w:cs="Arial"/>
        <w:sz w:val="16"/>
        <w:szCs w:val="16"/>
      </w:rPr>
      <w:t>10</w:t>
    </w:r>
    <w:r w:rsidRPr="00FA796B">
      <w:rPr>
        <w:rFonts w:ascii="Arial" w:eastAsia="Arial" w:hAnsi="Arial" w:cs="Arial"/>
        <w:sz w:val="16"/>
        <w:szCs w:val="16"/>
      </w:rPr>
      <w:t>/20</w:t>
    </w:r>
    <w:r w:rsidR="00476FAA">
      <w:rPr>
        <w:rFonts w:ascii="Arial" w:eastAsia="Arial" w:hAnsi="Arial" w:cs="Arial"/>
        <w:sz w:val="16"/>
        <w:szCs w:val="16"/>
      </w:rPr>
      <w:t>21</w:t>
    </w:r>
  </w:p>
  <w:p w14:paraId="71F075DC" w14:textId="67D4F19D" w:rsidR="00FA796B" w:rsidRDefault="00FA796B" w:rsidP="00FA796B">
    <w:pPr>
      <w:pStyle w:val="Footer"/>
      <w:jc w:val="right"/>
    </w:pPr>
    <w:r w:rsidRPr="00FA796B">
      <w:rPr>
        <w:rFonts w:ascii="Arial" w:hAnsi="Arial" w:cs="Arial"/>
        <w:sz w:val="16"/>
        <w:szCs w:val="16"/>
      </w:rPr>
      <w:t xml:space="preserve">Page </w:t>
    </w:r>
    <w:r w:rsidRPr="00FA796B">
      <w:rPr>
        <w:rFonts w:ascii="Arial" w:hAnsi="Arial" w:cs="Arial"/>
        <w:b/>
        <w:bCs/>
        <w:sz w:val="16"/>
        <w:szCs w:val="16"/>
      </w:rPr>
      <w:fldChar w:fldCharType="begin"/>
    </w:r>
    <w:r w:rsidRPr="00FA796B">
      <w:rPr>
        <w:rFonts w:ascii="Arial" w:hAnsi="Arial" w:cs="Arial"/>
        <w:b/>
        <w:bCs/>
        <w:sz w:val="16"/>
        <w:szCs w:val="16"/>
      </w:rPr>
      <w:instrText xml:space="preserve"> PAGE </w:instrText>
    </w:r>
    <w:r w:rsidRPr="00FA796B">
      <w:rPr>
        <w:rFonts w:ascii="Arial" w:hAnsi="Arial" w:cs="Arial"/>
        <w:b/>
        <w:bCs/>
        <w:sz w:val="16"/>
        <w:szCs w:val="16"/>
      </w:rPr>
      <w:fldChar w:fldCharType="separate"/>
    </w:r>
    <w:r w:rsidRPr="00FA796B">
      <w:rPr>
        <w:rFonts w:ascii="Arial" w:hAnsi="Arial" w:cs="Arial"/>
        <w:b/>
        <w:bCs/>
        <w:noProof/>
        <w:sz w:val="16"/>
        <w:szCs w:val="16"/>
      </w:rPr>
      <w:t>2</w:t>
    </w:r>
    <w:r w:rsidRPr="00FA796B">
      <w:rPr>
        <w:rFonts w:ascii="Arial" w:hAnsi="Arial" w:cs="Arial"/>
        <w:b/>
        <w:bCs/>
        <w:sz w:val="16"/>
        <w:szCs w:val="16"/>
      </w:rPr>
      <w:fldChar w:fldCharType="end"/>
    </w:r>
    <w:r w:rsidRPr="00FA796B">
      <w:rPr>
        <w:rFonts w:ascii="Arial" w:hAnsi="Arial" w:cs="Arial"/>
        <w:sz w:val="16"/>
        <w:szCs w:val="16"/>
      </w:rPr>
      <w:t xml:space="preserve"> of </w:t>
    </w:r>
    <w:r w:rsidRPr="00FA796B">
      <w:rPr>
        <w:rFonts w:ascii="Arial" w:hAnsi="Arial" w:cs="Arial"/>
        <w:b/>
        <w:bCs/>
        <w:sz w:val="16"/>
        <w:szCs w:val="16"/>
      </w:rPr>
      <w:fldChar w:fldCharType="begin"/>
    </w:r>
    <w:r w:rsidRPr="00FA796B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FA796B">
      <w:rPr>
        <w:rFonts w:ascii="Arial" w:hAnsi="Arial" w:cs="Arial"/>
        <w:b/>
        <w:bCs/>
        <w:sz w:val="16"/>
        <w:szCs w:val="16"/>
      </w:rPr>
      <w:fldChar w:fldCharType="separate"/>
    </w:r>
    <w:r w:rsidRPr="00FA796B">
      <w:rPr>
        <w:rFonts w:ascii="Arial" w:hAnsi="Arial" w:cs="Arial"/>
        <w:b/>
        <w:bCs/>
        <w:noProof/>
        <w:sz w:val="16"/>
        <w:szCs w:val="16"/>
      </w:rPr>
      <w:t>2</w:t>
    </w:r>
    <w:r w:rsidRPr="00FA796B">
      <w:rPr>
        <w:rFonts w:ascii="Arial" w:hAnsi="Arial" w:cs="Arial"/>
        <w:b/>
        <w:bCs/>
        <w:sz w:val="16"/>
        <w:szCs w:val="16"/>
      </w:rPr>
      <w:fldChar w:fldCharType="end"/>
    </w:r>
  </w:p>
  <w:p w14:paraId="569BD5E5" w14:textId="4EED60D1" w:rsidR="00FA796B" w:rsidRPr="00FE270A" w:rsidRDefault="00FA796B" w:rsidP="00FA796B">
    <w:pPr>
      <w:tabs>
        <w:tab w:val="left" w:pos="1891"/>
        <w:tab w:val="right" w:pos="10800"/>
      </w:tabs>
      <w:jc w:val="right"/>
      <w:rPr>
        <w:rFonts w:ascii="Arial" w:eastAsia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9AAA" w14:textId="77777777" w:rsidR="00946BA8" w:rsidRDefault="00946BA8">
      <w:r>
        <w:separator/>
      </w:r>
    </w:p>
  </w:footnote>
  <w:footnote w:type="continuationSeparator" w:id="0">
    <w:p w14:paraId="449DD041" w14:textId="77777777" w:rsidR="00946BA8" w:rsidRDefault="00946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5006A"/>
    <w:multiLevelType w:val="hybridMultilevel"/>
    <w:tmpl w:val="428E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A4E00"/>
    <w:multiLevelType w:val="singleLevel"/>
    <w:tmpl w:val="2C36949A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BEF5075"/>
    <w:multiLevelType w:val="singleLevel"/>
    <w:tmpl w:val="2C36949A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BB"/>
    <w:rsid w:val="00000C00"/>
    <w:rsid w:val="00000F0C"/>
    <w:rsid w:val="000015BB"/>
    <w:rsid w:val="00040534"/>
    <w:rsid w:val="00054B28"/>
    <w:rsid w:val="00055A3D"/>
    <w:rsid w:val="00063FE8"/>
    <w:rsid w:val="00074A68"/>
    <w:rsid w:val="00085FF2"/>
    <w:rsid w:val="00096334"/>
    <w:rsid w:val="000B0D0E"/>
    <w:rsid w:val="000B7AAA"/>
    <w:rsid w:val="000D0EDE"/>
    <w:rsid w:val="000E0B87"/>
    <w:rsid w:val="000E6D41"/>
    <w:rsid w:val="000F7703"/>
    <w:rsid w:val="000F7778"/>
    <w:rsid w:val="00113A3C"/>
    <w:rsid w:val="00133888"/>
    <w:rsid w:val="00176CF3"/>
    <w:rsid w:val="001968CE"/>
    <w:rsid w:val="00196975"/>
    <w:rsid w:val="001A1CAC"/>
    <w:rsid w:val="0020796F"/>
    <w:rsid w:val="00227817"/>
    <w:rsid w:val="00251AD6"/>
    <w:rsid w:val="00254F9F"/>
    <w:rsid w:val="00265661"/>
    <w:rsid w:val="0026598D"/>
    <w:rsid w:val="00272717"/>
    <w:rsid w:val="00282CD4"/>
    <w:rsid w:val="002863C1"/>
    <w:rsid w:val="0028793E"/>
    <w:rsid w:val="002A2E4B"/>
    <w:rsid w:val="002B3270"/>
    <w:rsid w:val="002B768A"/>
    <w:rsid w:val="002D44AC"/>
    <w:rsid w:val="002F7037"/>
    <w:rsid w:val="002F7155"/>
    <w:rsid w:val="00307E4C"/>
    <w:rsid w:val="00337796"/>
    <w:rsid w:val="003377C6"/>
    <w:rsid w:val="00347463"/>
    <w:rsid w:val="00370C62"/>
    <w:rsid w:val="003C4A6F"/>
    <w:rsid w:val="003E0845"/>
    <w:rsid w:val="003E3829"/>
    <w:rsid w:val="003E6E2C"/>
    <w:rsid w:val="003F36C6"/>
    <w:rsid w:val="00403B60"/>
    <w:rsid w:val="0042237B"/>
    <w:rsid w:val="004665C0"/>
    <w:rsid w:val="00473FFF"/>
    <w:rsid w:val="00476FAA"/>
    <w:rsid w:val="00483CD2"/>
    <w:rsid w:val="00494455"/>
    <w:rsid w:val="004D549D"/>
    <w:rsid w:val="004E0A79"/>
    <w:rsid w:val="004E5400"/>
    <w:rsid w:val="00503479"/>
    <w:rsid w:val="00520167"/>
    <w:rsid w:val="0052176B"/>
    <w:rsid w:val="005428E8"/>
    <w:rsid w:val="00563BC4"/>
    <w:rsid w:val="00564B32"/>
    <w:rsid w:val="005662E9"/>
    <w:rsid w:val="00581A10"/>
    <w:rsid w:val="0059275E"/>
    <w:rsid w:val="005966F5"/>
    <w:rsid w:val="005A5194"/>
    <w:rsid w:val="005A6783"/>
    <w:rsid w:val="005C7114"/>
    <w:rsid w:val="005E080E"/>
    <w:rsid w:val="005F0760"/>
    <w:rsid w:val="00604B25"/>
    <w:rsid w:val="00612AFC"/>
    <w:rsid w:val="006522E9"/>
    <w:rsid w:val="006B102A"/>
    <w:rsid w:val="006E1C18"/>
    <w:rsid w:val="006E4094"/>
    <w:rsid w:val="007163D6"/>
    <w:rsid w:val="00734FB3"/>
    <w:rsid w:val="00742F03"/>
    <w:rsid w:val="00785E3D"/>
    <w:rsid w:val="007919EF"/>
    <w:rsid w:val="00797472"/>
    <w:rsid w:val="007A17CE"/>
    <w:rsid w:val="007C2872"/>
    <w:rsid w:val="00803BFA"/>
    <w:rsid w:val="00811F81"/>
    <w:rsid w:val="00813BE7"/>
    <w:rsid w:val="00845D5E"/>
    <w:rsid w:val="00857D9F"/>
    <w:rsid w:val="00867751"/>
    <w:rsid w:val="008A11FE"/>
    <w:rsid w:val="008E4A70"/>
    <w:rsid w:val="008F04DF"/>
    <w:rsid w:val="008F44A7"/>
    <w:rsid w:val="008F5847"/>
    <w:rsid w:val="0092660E"/>
    <w:rsid w:val="00931605"/>
    <w:rsid w:val="00932582"/>
    <w:rsid w:val="00946BA8"/>
    <w:rsid w:val="00951180"/>
    <w:rsid w:val="009651F3"/>
    <w:rsid w:val="00977175"/>
    <w:rsid w:val="00980F3F"/>
    <w:rsid w:val="00981070"/>
    <w:rsid w:val="009836C9"/>
    <w:rsid w:val="009869D6"/>
    <w:rsid w:val="009A3E29"/>
    <w:rsid w:val="009C4307"/>
    <w:rsid w:val="009D2122"/>
    <w:rsid w:val="009D417B"/>
    <w:rsid w:val="009E7610"/>
    <w:rsid w:val="009F041E"/>
    <w:rsid w:val="00A1503C"/>
    <w:rsid w:val="00A161AB"/>
    <w:rsid w:val="00A36AB2"/>
    <w:rsid w:val="00A36CBF"/>
    <w:rsid w:val="00A57AD5"/>
    <w:rsid w:val="00A61B40"/>
    <w:rsid w:val="00A763EA"/>
    <w:rsid w:val="00A847D8"/>
    <w:rsid w:val="00AA6274"/>
    <w:rsid w:val="00AB328F"/>
    <w:rsid w:val="00AB3F1C"/>
    <w:rsid w:val="00AC10CB"/>
    <w:rsid w:val="00AD793C"/>
    <w:rsid w:val="00AF6AE2"/>
    <w:rsid w:val="00B01D21"/>
    <w:rsid w:val="00B0545E"/>
    <w:rsid w:val="00B10480"/>
    <w:rsid w:val="00B14B44"/>
    <w:rsid w:val="00B161CE"/>
    <w:rsid w:val="00B275DB"/>
    <w:rsid w:val="00B3676A"/>
    <w:rsid w:val="00B556F1"/>
    <w:rsid w:val="00B5593F"/>
    <w:rsid w:val="00B84D39"/>
    <w:rsid w:val="00BA3B72"/>
    <w:rsid w:val="00BB722A"/>
    <w:rsid w:val="00BC28D1"/>
    <w:rsid w:val="00BD67B5"/>
    <w:rsid w:val="00BD70A7"/>
    <w:rsid w:val="00BE4ECD"/>
    <w:rsid w:val="00BF5637"/>
    <w:rsid w:val="00C0133F"/>
    <w:rsid w:val="00C175BE"/>
    <w:rsid w:val="00C22DCC"/>
    <w:rsid w:val="00C64DBA"/>
    <w:rsid w:val="00C77EBB"/>
    <w:rsid w:val="00CA6958"/>
    <w:rsid w:val="00CC588F"/>
    <w:rsid w:val="00CE262D"/>
    <w:rsid w:val="00D0447B"/>
    <w:rsid w:val="00D057B1"/>
    <w:rsid w:val="00D21005"/>
    <w:rsid w:val="00D2345B"/>
    <w:rsid w:val="00D310A3"/>
    <w:rsid w:val="00D77F7B"/>
    <w:rsid w:val="00D8377D"/>
    <w:rsid w:val="00DA6458"/>
    <w:rsid w:val="00DB5777"/>
    <w:rsid w:val="00DD26C0"/>
    <w:rsid w:val="00DF6400"/>
    <w:rsid w:val="00DF7CB5"/>
    <w:rsid w:val="00E213E5"/>
    <w:rsid w:val="00E320DA"/>
    <w:rsid w:val="00E85DCB"/>
    <w:rsid w:val="00E9446E"/>
    <w:rsid w:val="00EB3C5A"/>
    <w:rsid w:val="00EC7D27"/>
    <w:rsid w:val="00F03ECB"/>
    <w:rsid w:val="00F3138D"/>
    <w:rsid w:val="00F3681E"/>
    <w:rsid w:val="00F54BA5"/>
    <w:rsid w:val="00F6018B"/>
    <w:rsid w:val="00F62D8B"/>
    <w:rsid w:val="00F64E4F"/>
    <w:rsid w:val="00F92741"/>
    <w:rsid w:val="00FA15D8"/>
    <w:rsid w:val="00FA7033"/>
    <w:rsid w:val="00FA796B"/>
    <w:rsid w:val="00FD0A95"/>
    <w:rsid w:val="00FD2CFB"/>
    <w:rsid w:val="00FD4FA3"/>
    <w:rsid w:val="00FE270A"/>
    <w:rsid w:val="038DF280"/>
    <w:rsid w:val="32786F51"/>
    <w:rsid w:val="34FE0C95"/>
    <w:rsid w:val="3746EED8"/>
    <w:rsid w:val="3CDD71A0"/>
    <w:rsid w:val="47F45EBC"/>
    <w:rsid w:val="4E1180F1"/>
    <w:rsid w:val="738B5621"/>
    <w:rsid w:val="77296347"/>
    <w:rsid w:val="7F40D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8FAD942"/>
  <w15:docId w15:val="{B386C0C2-1E72-416F-9C9D-EC99359C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114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5C7114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4944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5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34FB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4BA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8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28D1"/>
    <w:rPr>
      <w:b/>
      <w:bCs/>
    </w:rPr>
  </w:style>
  <w:style w:type="character" w:customStyle="1" w:styleId="HeaderChar">
    <w:name w:val="Header Char"/>
    <w:link w:val="Header"/>
    <w:uiPriority w:val="99"/>
    <w:rsid w:val="00FA796B"/>
  </w:style>
  <w:style w:type="character" w:customStyle="1" w:styleId="FooterChar">
    <w:name w:val="Footer Char"/>
    <w:link w:val="Footer"/>
    <w:uiPriority w:val="99"/>
    <w:rsid w:val="00FA796B"/>
  </w:style>
  <w:style w:type="character" w:styleId="PlaceholderText">
    <w:name w:val="Placeholder Text"/>
    <w:basedOn w:val="DefaultParagraphFont"/>
    <w:uiPriority w:val="99"/>
    <w:semiHidden/>
    <w:rsid w:val="009316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0AC39-FF3A-464E-BBC6-081D8072E5C8}"/>
      </w:docPartPr>
      <w:docPartBody>
        <w:p w:rsidR="00994E59" w:rsidRDefault="00994E5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,Arial">
    <w:altName w:val="Arial Black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,MS Gothic">
    <w:altName w:val="Arial"/>
    <w:panose1 w:val="00000000000000000000"/>
    <w:charset w:val="00"/>
    <w:family w:val="roman"/>
    <w:notTrueType/>
    <w:pitch w:val="default"/>
  </w:font>
  <w:font w:name="Segoe UI Symbol,MS Gothic">
    <w:altName w:val="Segoe UI Symbo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E59"/>
    <w:rsid w:val="004A375A"/>
    <w:rsid w:val="0099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SCCB Document" ma:contentTypeID="0x010100F3AEF16C53556B4C8DC3CFA6A243815901006CAA8F7197730F4DBD5E39C1D9FAB1D2" ma:contentTypeVersion="40" ma:contentTypeDescription="Create a new USCCB Document" ma:contentTypeScope="" ma:versionID="c9583e0c4e58c19ceed48cc3edc083d8">
  <xsd:schema xmlns:xsd="http://www.w3.org/2001/XMLSchema" xmlns:xs="http://www.w3.org/2001/XMLSchema" xmlns:p="http://schemas.microsoft.com/office/2006/metadata/properties" xmlns:ns2="bfd6ad4d-0857-4f3c-9c5e-43fc5da2ebc5" xmlns:ns3="85b565da-4977-44fa-a974-29a029f08b49" targetNamespace="http://schemas.microsoft.com/office/2006/metadata/properties" ma:root="true" ma:fieldsID="ae356a01bfd1e76eeaa98f905855fa33" ns2:_="" ns3:_="">
    <xsd:import namespace="bfd6ad4d-0857-4f3c-9c5e-43fc5da2ebc5"/>
    <xsd:import namespace="85b565da-4977-44fa-a974-29a029f08b49"/>
    <xsd:element name="properties">
      <xsd:complexType>
        <xsd:sequence>
          <xsd:element name="documentManagement">
            <xsd:complexType>
              <xsd:all>
                <xsd:element ref="ns2:Expiration_x0020_Basis_x0020_Date" minOccurs="0"/>
                <xsd:element ref="ns2:Retention_x0020_Period"/>
                <xsd:element ref="ns2:USCCB_x0020_Department"/>
                <xsd:element ref="ns3:Grant_x0020_Doc_x0020_Type" minOccurs="0"/>
                <xsd:element ref="ns3:Affiliate" minOccurs="0"/>
                <xsd:element ref="ns3:DDS_x0020_Doc_x0020_Type" minOccurs="0"/>
                <xsd:element ref="ns3:Fiscal_x002f_Program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6ad4d-0857-4f3c-9c5e-43fc5da2ebc5" elementFormDefault="qualified">
    <xsd:import namespace="http://schemas.microsoft.com/office/2006/documentManagement/types"/>
    <xsd:import namespace="http://schemas.microsoft.com/office/infopath/2007/PartnerControls"/>
    <xsd:element name="Expiration_x0020_Basis_x0020_Date" ma:index="8" nillable="true" ma:displayName="Expiration Basis Date" ma:default="[today]" ma:format="DateOnly" ma:internalName="Expiration_x0020_Basis_x0020_Date" ma:readOnly="false">
      <xsd:simpleType>
        <xsd:restriction base="dms:DateTime"/>
      </xsd:simpleType>
    </xsd:element>
    <xsd:element name="Retention_x0020_Period" ma:index="9" ma:displayName="Retention Period" ma:format="Dropdown" ma:internalName="Retention_x0020_Period" ma:readOnly="false">
      <xsd:simpleType>
        <xsd:restriction base="dms:Choice">
          <xsd:enumeration value="1yr–Gen doc t/b deleted"/>
          <xsd:enumeration value="3yrs–Other doc t/b deleted"/>
          <xsd:enumeration value="5yrs–Gen doc t/b archived"/>
          <xsd:enumeration value="10yrs–Other doc t/b archived"/>
          <xsd:enumeration value="Indef–Doc to stay in SP"/>
        </xsd:restriction>
      </xsd:simpleType>
    </xsd:element>
    <xsd:element name="USCCB_x0020_Department" ma:index="10" ma:displayName="USCCB Department" ma:default="MRS" ma:format="Dropdown" ma:internalName="USCCB_x0020_Department" ma:readOnly="false">
      <xsd:simpleType>
        <xsd:union memberTypes="dms:Text">
          <xsd:simpleType>
            <xsd:restriction base="dms:Choice">
              <xsd:enumeration value="CCHD"/>
              <xsd:enumeration value="CCC"/>
              <xsd:enumeration value="CE"/>
              <xsd:enumeration value="CNS"/>
              <xsd:enumeration value="CYP"/>
              <xsd:enumeration value="CCLV"/>
              <xsd:enumeration value="COMM"/>
              <xsd:enumeration value="CDC"/>
              <xsd:enumeration value="DM"/>
              <xsd:enumeration value="DW"/>
              <xsd:enumeration value="DOC"/>
              <xsd:enumeration value="DSD"/>
              <xsd:enumeration value="EIA"/>
              <xsd:enumeration value="EC"/>
              <xsd:enumeration value="EXEC"/>
              <xsd:enumeration value="FB"/>
              <xsd:enumeration value="FA"/>
              <xsd:enumeration value="GC"/>
              <xsd:enumeration value="GS"/>
              <xsd:enumeration value="GR"/>
              <xsd:enumeration value="HR"/>
              <xsd:enumeration value="IT"/>
              <xsd:enumeration value="IJP"/>
              <xsd:enumeration value="JPHD"/>
              <xsd:enumeration value="LMFLY"/>
              <xsd:enumeration value="MR"/>
              <xsd:enumeration value="MRS"/>
              <xsd:enumeration value="NC"/>
              <xsd:enumeration value="PL"/>
              <xsd:enumeration value="PP"/>
              <xsd:enumeration value="PUB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565da-4977-44fa-a974-29a029f08b49" elementFormDefault="qualified">
    <xsd:import namespace="http://schemas.microsoft.com/office/2006/documentManagement/types"/>
    <xsd:import namespace="http://schemas.microsoft.com/office/infopath/2007/PartnerControls"/>
    <xsd:element name="Grant_x0020_Doc_x0020_Type" ma:index="11" nillable="true" ma:displayName="Grant Doc Type" ma:default="None" ma:internalName="Grant_x0020_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APA"/>
                    <xsd:enumeration value="R&amp;P"/>
                    <xsd:enumeration value="MG"/>
                    <xsd:enumeration value="PC"/>
                    <xsd:enumeration value="CHEP"/>
                    <xsd:enumeration value="POWR"/>
                    <xsd:enumeration value="IDA"/>
                    <xsd:enumeration value="VCS (PC)"/>
                  </xsd:restriction>
                </xsd:simpleType>
              </xsd:element>
            </xsd:sequence>
          </xsd:extension>
        </xsd:complexContent>
      </xsd:complexType>
    </xsd:element>
    <xsd:element name="Affiliate" ma:index="12" nillable="true" ma:displayName="Affiliate" ma:default="None" ma:format="Dropdown" ma:internalName="Affiliate" ma:readOnly="false">
      <xsd:simpleType>
        <xsd:restriction base="dms:Choice">
          <xsd:enumeration value="None"/>
          <xsd:enumeration value="Agana (AGN)"/>
          <xsd:enumeration value="Albany (ALB)"/>
          <xsd:enumeration value="Albuquerque/Santa Fe (ALQ)"/>
          <xsd:enumeration value="Alexandria/Shreveport (ALX)"/>
          <xsd:enumeration value="Allentown (ALN)"/>
          <xsd:enumeration value="Amarillo (AMA)"/>
          <xsd:enumeration value="Anchorage (ANC)"/>
          <xsd:enumeration value="Arlington/Frederickburg (FRB)"/>
          <xsd:enumeration value="Arlington (ARL)"/>
          <xsd:enumeration value="Atlanta (ATL)"/>
          <xsd:enumeration value="Austin (AUS)"/>
          <xsd:enumeration value="Baton Rouge (BR)"/>
          <xsd:enumeration value="Biloxi (BLX)"/>
          <xsd:enumeration value="Boston (BO)"/>
          <xsd:enumeration value="Brooklyn (BRK)"/>
          <xsd:enumeration value="Buffalo (BUF)"/>
          <xsd:enumeration value="CC Macomb/Detroit (CML)"/>
          <xsd:enumeration value="Camden (AC)"/>
          <xsd:enumeration value="Camden (CAM)"/>
          <xsd:enumeration value="Charlotte (CHL)"/>
          <xsd:enumeration value="Chicago (CHI)"/>
          <xsd:enumeration value="Cincinnati (CIN)"/>
          <xsd:enumeration value="Cleveland (CLV)"/>
          <xsd:enumeration value="Corpus Christi (CC)"/>
          <xsd:enumeration value="Dallas (DAL)"/>
          <xsd:enumeration value="Dayton (DAY)"/>
          <xsd:enumeration value="Denver (DEN)"/>
          <xsd:enumeration value="Des Moines (DM)"/>
          <xsd:enumeration value="Detroit (DET)"/>
          <xsd:enumeration value="Dodge City (DOD)"/>
          <xsd:enumeration value="Dubuque (DUB)"/>
          <xsd:enumeration value="El Paso (ELP)"/>
          <xsd:enumeration value="Erie (E)"/>
          <xsd:enumeration value="Fort Wayne (FTW)"/>
          <xsd:enumeration value="Fort Worth (FWT)"/>
          <xsd:enumeration value="Fort Worth Lewisville (LEW)"/>
          <xsd:enumeration value="Fort Worth URM (FWU)"/>
          <xsd:enumeration value="Fresno (FRS)"/>
          <xsd:enumeration value="Galveston/Houston (GAL)"/>
          <xsd:enumeration value="Galveston/Houston URM (GAU)"/>
          <xsd:enumeration value="Gary (GRY)"/>
          <xsd:enumeration value="Grand Rapids URM (GRU)"/>
          <xsd:enumeration value="Green Bay (GB)"/>
          <xsd:enumeration value="Harrisburg (HBG)"/>
          <xsd:enumeration value="Hartford (HRT)"/>
          <xsd:enumeration value="Honolulu (HON)"/>
          <xsd:enumeration value="Indianapolis (IND)"/>
          <xsd:enumeration value="Jackson (JKS)"/>
          <xsd:enumeration value="Jackson URM (JKU)"/>
          <xsd:enumeration value="Jefferson City (CLA)"/>
          <xsd:enumeration value="Jefferson City (JC)"/>
          <xsd:enumeration value="Kansas City (KCK)"/>
          <xsd:enumeration value="Lafayette (LAF)"/>
          <xsd:enumeration value="Lansing (LAN)"/>
          <xsd:enumeration value="Las Vegas (LV)"/>
          <xsd:enumeration value="Lincoln (LIN)"/>
          <xsd:enumeration value="Los Angeles/Glendale (GLN)"/>
          <xsd:enumeration value="Los Angeles (LA)"/>
          <xsd:enumeration value="Louisville (L)"/>
          <xsd:enumeration value="Louisville/Covington (COV)"/>
          <xsd:enumeration value="Memphis (MEM)"/>
          <xsd:enumeration value="Miami (MIA)"/>
          <xsd:enumeration value="Miami URM (MIU)"/>
          <xsd:enumeration value="Milwaukee (MIL)"/>
          <xsd:enumeration value="Milwaukee/Sheboygan (SHB)"/>
          <xsd:enumeration value="Mobile (MOB)"/>
          <xsd:enumeration value="Nashville (NSH)"/>
          <xsd:enumeration value="New Orleans (NO)"/>
          <xsd:enumeration value="New York (NY)"/>
          <xsd:enumeration value="Newark (NEW)"/>
          <xsd:enumeration value="Oakland (OAK)"/>
          <xsd:enumeration value="Oklahoma City (OKL)"/>
          <xsd:enumeration value="Orange (ORG)"/>
          <xsd:enumeration value="Orlando (ORL)"/>
          <xsd:enumeration value="Paterson (PAT)"/>
          <xsd:enumeration value="Pensacola-Tallahassee (PT)"/>
          <xsd:enumeration value="Peoria (PEO)"/>
          <xsd:enumeration value="Phoenix (PHX)"/>
          <xsd:enumeration value="Phoenix URM (PHU)"/>
          <xsd:enumeration value="Pittsburgh (PIT)"/>
          <xsd:enumeration value="Portland, ME (PRT)"/>
          <xsd:enumeration value="Portland, OR (P)"/>
          <xsd:enumeration value="Providence (PRO)"/>
          <xsd:enumeration value="Richmond/Hampton (HAM)"/>
          <xsd:enumeration value="Richmond/Roanoke (ROA)"/>
          <xsd:enumeration value="Richmond (RIC)"/>
          <xsd:enumeration value="Richmond URM (RIU)"/>
          <xsd:enumeration value="Rochester (ROC)"/>
          <xsd:enumeration value="Rochester URM (ROU)"/>
          <xsd:enumeration value="Rockford (RCK)"/>
          <xsd:enumeration value="Rockville Center (RVC)"/>
          <xsd:enumeration value="Sacramento (SAC)"/>
          <xsd:enumeration value="Saint Louis (STL)"/>
          <xsd:enumeration value="Saint Paul (STP)"/>
          <xsd:enumeration value="Saint Petersburg (SP)"/>
          <xsd:enumeration value="Salt Lake City (SLC)"/>
          <xsd:enumeration value="Salt Lake City URM (SLU)"/>
          <xsd:enumeration value="San Antonio (SA)"/>
          <xsd:enumeration value="San Bernardino (SB)"/>
          <xsd:enumeration value="San Diego (SD)"/>
          <xsd:enumeration value="San Francisco (SFR)"/>
          <xsd:enumeration value="San Jose (SJ)"/>
          <xsd:enumeration value="San Jose URM (SJU)"/>
          <xsd:enumeration value="Santa Rosa (SR)"/>
          <xsd:enumeration value="Santurce (PR)"/>
          <xsd:enumeration value="Scranton (SCR)"/>
          <xsd:enumeration value="Seattle (SEA)"/>
          <xsd:enumeration value="Seattle URM (SEU)"/>
          <xsd:enumeration value="Spokane (SPK)"/>
          <xsd:enumeration value="Springdale (SPD)"/>
          <xsd:enumeration value="St. Augustine (STA)"/>
          <xsd:enumeration value="Syracuse (SY)"/>
          <xsd:enumeration value="Syracuse URM (SYU)"/>
          <xsd:enumeration value="Trenton (TR)"/>
          <xsd:enumeration value="Tucson (TUC)"/>
          <xsd:enumeration value="Tucson URM (TUU)"/>
          <xsd:enumeration value="Tulsa (TLS)"/>
          <xsd:enumeration value="Venice/Naples (NPL)"/>
          <xsd:enumeration value="Venice (VEN)"/>
          <xsd:enumeration value="West Palm Beach (PMB)"/>
          <xsd:enumeration value="Wheeling-Charleston (WH)"/>
          <xsd:enumeration value="Wichita (WCH)"/>
          <xsd:enumeration value="Wilmington (WIL)"/>
          <xsd:enumeration value="Winona (WIN)"/>
          <xsd:enumeration value="Worcester (WOR)"/>
        </xsd:restriction>
      </xsd:simpleType>
    </xsd:element>
    <xsd:element name="DDS_x0020_Doc_x0020_Type" ma:index="13" nillable="true" ma:displayName="DDS Doc Type" ma:internalName="DDS_x0020_Doc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/Evaluation Material"/>
                    <xsd:enumeration value="Best Practice - Good Enough to Share"/>
                    <xsd:enumeration value="Budget"/>
                    <xsd:enumeration value="Communication - Departmental - Internal"/>
                    <xsd:enumeration value="Communication - Diocesan"/>
                    <xsd:enumeration value="Communication - DDS Instructional Memo"/>
                    <xsd:enumeration value="Communication - Survey/Questionnaire"/>
                    <xsd:enumeration value="Communication - Other"/>
                    <xsd:enumeration value="Cultural Orientation - Curriculum Samples"/>
                    <xsd:enumeration value="Cultural Orientation - Assessment Samples"/>
                    <xsd:enumeration value="Cultural Orientation - Schedule/Calendar Samples"/>
                    <xsd:enumeration value="Cultural Orientation - Profile Notes"/>
                    <xsd:enumeration value="Cultural Orientation - Scope and Sequence Survey"/>
                    <xsd:enumeration value="Cultural Orientation - Other"/>
                    <xsd:enumeration value="Meeting Minutes"/>
                    <xsd:enumeration value="Memorandum of Understanding (MOU)"/>
                    <xsd:enumeration value="New Director Orientation (NDO) - Administration &amp; Finance (R&amp;P)"/>
                    <xsd:enumeration value="New Director Orientation (NDO) - Children's Services"/>
                    <xsd:enumeration value="New Director Orientation (NDO) - Grants Overview"/>
                    <xsd:enumeration value="New Director Orientation (NDO) - Logistics"/>
                    <xsd:enumeration value="New Director Orientation (NDO) - Match Grant Basics"/>
                    <xsd:enumeration value="New Director Orientation (NDO) - Mission/Vision"/>
                    <xsd:enumeration value="New Director Orientation (NDO) - Processing"/>
                    <xsd:enumeration value="New Director Orientation (NDO) - R&amp;P Basics"/>
                    <xsd:enumeration value="New Director Orientation (NDO) - Resources &amp; Communication"/>
                    <xsd:enumeration value="New Director Welcome Procedures"/>
                    <xsd:enumeration value="On-site Review Material"/>
                    <xsd:enumeration value="On-site Review Procedures"/>
                    <xsd:enumeration value="Performance Improvement Plans (PIP)"/>
                    <xsd:enumeration value="Performance Strengthening Plans (PSP)"/>
                    <xsd:enumeration value="Procedures - Other"/>
                    <xsd:enumeration value="Program Opening Procudures"/>
                    <xsd:enumeration value="Program Closing Procedures"/>
                    <xsd:enumeration value="Program Start Up - Marketing"/>
                    <xsd:enumeration value="Proposal Documents"/>
                    <xsd:enumeration value="Report - Grant"/>
                    <xsd:enumeration value="Report - Other"/>
                    <xsd:enumeration value="Resettlement Services Case File Forms"/>
                    <xsd:enumeration value="Technical Assistance - Training"/>
                    <xsd:enumeration value="VulnerableCare Services Case Management Tools"/>
                    <xsd:enumeration value="VulnerableCare Services Required Forms"/>
                    <xsd:enumeration value="Written Agreement"/>
                  </xsd:restriction>
                </xsd:simpleType>
              </xsd:element>
            </xsd:sequence>
          </xsd:extension>
        </xsd:complexContent>
      </xsd:complexType>
    </xsd:element>
    <xsd:element name="Fiscal_x002f_Program_x0020_Year" ma:index="14" nillable="true" ma:displayName="Fiscal/Program Year" ma:default="None" ma:format="Dropdown" ma:internalName="Fiscal_x002f_Program_x0020_Year" ma:readOnly="false">
      <xsd:simpleType>
        <xsd:restriction base="dms:Choice">
          <xsd:enumeration value="None"/>
          <xsd:enumeration value="FY09"/>
          <xsd:enumeration value="PY09"/>
          <xsd:enumeration value="FY10"/>
          <xsd:enumeration value="PY10"/>
          <xsd:enumeration value="FY11"/>
          <xsd:enumeration value="PY11"/>
          <xsd:enumeration value="FY12"/>
          <xsd:enumeration value="PY12"/>
          <xsd:enumeration value="FY13"/>
          <xsd:enumeration value="PY13"/>
          <xsd:enumeration value="FY14"/>
          <xsd:enumeration value="PY14"/>
          <xsd:enumeration value="FY15"/>
          <xsd:enumeration value="PY15"/>
          <xsd:enumeration value="FY16"/>
          <xsd:enumeration value="PY16"/>
          <xsd:enumeration value="FY17"/>
          <xsd:enumeration value="PY17"/>
          <xsd:enumeration value="FY18"/>
          <xsd:enumeration value="PY18"/>
          <xsd:enumeration value="FY19"/>
          <xsd:enumeration value="PY19"/>
          <xsd:enumeration value="FY20"/>
          <xsd:enumeration value="PY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CCB_x0020_Department xmlns="bfd6ad4d-0857-4f3c-9c5e-43fc5da2ebc5">MRS</USCCB_x0020_Department>
    <Fiscal_x002f_Program_x0020_Year xmlns="85b565da-4977-44fa-a974-29a029f08b49">None</Fiscal_x002f_Program_x0020_Year>
    <Expiration_x0020_Basis_x0020_Date xmlns="bfd6ad4d-0857-4f3c-9c5e-43fc5da2ebc5">2021-02-02T21:29:55+00:00</Expiration_x0020_Basis_x0020_Date>
    <Grant_x0020_Doc_x0020_Type xmlns="85b565da-4977-44fa-a974-29a029f08b49">
      <Value>None</Value>
    </Grant_x0020_Doc_x0020_Type>
    <DDS_x0020_Doc_x0020_Type xmlns="85b565da-4977-44fa-a974-29a029f08b49"/>
    <Retention_x0020_Period xmlns="bfd6ad4d-0857-4f3c-9c5e-43fc5da2ebc5">Indef–Doc to stay in SP</Retention_x0020_Period>
    <Affiliate xmlns="85b565da-4977-44fa-a974-29a029f08b49">None</Affiliate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>https://staff.usccb.org/dept/mrs</xsnScope>
</customXsn>
</file>

<file path=customXml/itemProps1.xml><?xml version="1.0" encoding="utf-8"?>
<ds:datastoreItem xmlns:ds="http://schemas.openxmlformats.org/officeDocument/2006/customXml" ds:itemID="{E7005B07-4D4D-44F4-83E8-BE853826A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6ad4d-0857-4f3c-9c5e-43fc5da2ebc5"/>
    <ds:schemaRef ds:uri="85b565da-4977-44fa-a974-29a029f08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DC579-C19D-46F1-9172-D232AE30C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51415-CF6C-4C4B-8D1F-9A4DB9982DB3}">
  <ds:schemaRefs>
    <ds:schemaRef ds:uri="http://schemas.microsoft.com/office/2006/metadata/properties"/>
    <ds:schemaRef ds:uri="http://schemas.microsoft.com/office/infopath/2007/PartnerControls"/>
    <ds:schemaRef ds:uri="bfd6ad4d-0857-4f3c-9c5e-43fc5da2ebc5"/>
    <ds:schemaRef ds:uri="85b565da-4977-44fa-a974-29a029f08b49"/>
  </ds:schemaRefs>
</ds:datastoreItem>
</file>

<file path=customXml/itemProps4.xml><?xml version="1.0" encoding="utf-8"?>
<ds:datastoreItem xmlns:ds="http://schemas.openxmlformats.org/officeDocument/2006/customXml" ds:itemID="{A6ED916F-BC12-47A0-B704-7A511158F04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4</DocSecurity>
  <Lines>15</Lines>
  <Paragraphs>4</Paragraphs>
  <ScaleCrop>false</ScaleCrop>
  <Company>USCCB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USCCB/MRS HOME VISIT REPORT</dc:title>
  <dc:creator>mar</dc:creator>
  <cp:lastModifiedBy>Sarah Evans</cp:lastModifiedBy>
  <cp:revision>2</cp:revision>
  <cp:lastPrinted>2018-09-14T17:51:00Z</cp:lastPrinted>
  <dcterms:created xsi:type="dcterms:W3CDTF">2021-10-04T16:59:00Z</dcterms:created>
  <dcterms:modified xsi:type="dcterms:W3CDTF">2021-10-04T16:59:00Z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0x010100F3AEF16C53556B4C8DC3CFA6A243815901006CAA8F7197730F4DBD5E39C1D9FAB1D2</vt:lpwstr>
  </property>
</Properties>
</file>