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0002" w14:textId="7F76DFEB" w:rsidR="00CE71F5" w:rsidRPr="00EF4DCD" w:rsidRDefault="5F7D2441" w:rsidP="0053795A">
      <w:pPr>
        <w:pStyle w:val="SOPTitle"/>
        <w:pBdr>
          <w:bottom w:val="single" w:sz="6" w:space="1" w:color="auto"/>
        </w:pBdr>
        <w:rPr>
          <w:rFonts w:cs="Segoe UI"/>
        </w:rPr>
      </w:pPr>
      <w:r w:rsidRPr="5F7D2441">
        <w:rPr>
          <w:rFonts w:cs="Segoe UI"/>
        </w:rPr>
        <w:t xml:space="preserve">P3 AOR </w:t>
      </w:r>
      <w:r w:rsidR="00804A5D">
        <w:rPr>
          <w:rFonts w:cs="Segoe UI"/>
        </w:rPr>
        <w:t>&amp;</w:t>
      </w:r>
      <w:r w:rsidRPr="5F7D2441">
        <w:rPr>
          <w:rFonts w:cs="Segoe UI"/>
        </w:rPr>
        <w:t xml:space="preserve"> CAM</w:t>
      </w:r>
      <w:r w:rsidR="00804A5D">
        <w:rPr>
          <w:rFonts w:cs="Segoe UI"/>
        </w:rPr>
        <w:t xml:space="preserve"> AOR</w:t>
      </w:r>
      <w:r w:rsidRPr="5F7D2441">
        <w:rPr>
          <w:rFonts w:cs="Segoe UI"/>
        </w:rPr>
        <w:t xml:space="preserve"> Handbook</w:t>
      </w:r>
    </w:p>
    <w:p w14:paraId="1B38D3D5" w14:textId="2AF48061" w:rsidR="000E3DDD" w:rsidRPr="00EF4DCD" w:rsidRDefault="000E3DDD" w:rsidP="000E3DDD">
      <w:pPr>
        <w:pStyle w:val="VersioningBar"/>
        <w:rPr>
          <w:rFonts w:cs="Segoe UI"/>
        </w:rPr>
      </w:pPr>
      <w:r w:rsidRPr="00EF4DCD">
        <w:rPr>
          <w:rStyle w:val="Bold"/>
          <w:rFonts w:cs="Segoe UI"/>
        </w:rPr>
        <w:t>Effective:</w:t>
      </w:r>
      <w:r w:rsidR="007D0DBE" w:rsidRPr="00EF4DCD">
        <w:rPr>
          <w:rFonts w:cs="Segoe UI"/>
        </w:rPr>
        <w:t xml:space="preserve"> </w:t>
      </w:r>
      <w:r w:rsidR="00A553C8">
        <w:rPr>
          <w:rFonts w:cs="Segoe UI"/>
        </w:rPr>
        <w:t>August 11, 2021</w:t>
      </w:r>
      <w:r w:rsidRPr="00EF4DCD">
        <w:rPr>
          <w:rFonts w:cs="Segoe UI"/>
        </w:rPr>
        <w:tab/>
      </w:r>
      <w:r w:rsidRPr="00EF4DCD">
        <w:rPr>
          <w:rStyle w:val="Bold"/>
          <w:rFonts w:cs="Segoe UI"/>
        </w:rPr>
        <w:t>Revised:</w:t>
      </w:r>
      <w:r w:rsidR="00442AB8" w:rsidRPr="00EF4DCD">
        <w:rPr>
          <w:rFonts w:cs="Segoe UI"/>
        </w:rPr>
        <w:t xml:space="preserve"> </w:t>
      </w:r>
      <w:r w:rsidR="00A553C8">
        <w:rPr>
          <w:rFonts w:cs="Segoe UI"/>
        </w:rPr>
        <w:t>N/A</w:t>
      </w:r>
      <w:r w:rsidRPr="00EF4DCD">
        <w:rPr>
          <w:rFonts w:cs="Segoe UI"/>
        </w:rPr>
        <w:tab/>
      </w:r>
      <w:r w:rsidRPr="00EF4DCD">
        <w:rPr>
          <w:rStyle w:val="Bold"/>
          <w:rFonts w:cs="Segoe UI"/>
        </w:rPr>
        <w:t>Version:</w:t>
      </w:r>
      <w:r w:rsidRPr="00EF4DCD">
        <w:rPr>
          <w:rFonts w:cs="Segoe UI"/>
        </w:rPr>
        <w:t xml:space="preserve"> </w:t>
      </w:r>
      <w:r w:rsidR="00904A51">
        <w:rPr>
          <w:rFonts w:cs="Segoe UI"/>
        </w:rPr>
        <w:t>1.0</w:t>
      </w:r>
      <w:bookmarkStart w:id="0" w:name="_GoBack"/>
      <w:bookmarkEnd w:id="0"/>
    </w:p>
    <w:tbl>
      <w:tblPr>
        <w:tblW w:w="0" w:type="auto"/>
        <w:tblLook w:val="04A0" w:firstRow="1" w:lastRow="0" w:firstColumn="1" w:lastColumn="0" w:noHBand="0" w:noVBand="1"/>
      </w:tblPr>
      <w:tblGrid>
        <w:gridCol w:w="2054"/>
        <w:gridCol w:w="7306"/>
      </w:tblGrid>
      <w:tr w:rsidR="00827D62" w:rsidRPr="00EF4DCD" w14:paraId="1C7000ED" w14:textId="77777777" w:rsidTr="00904A51">
        <w:tc>
          <w:tcPr>
            <w:tcW w:w="2054" w:type="dxa"/>
          </w:tcPr>
          <w:p w14:paraId="1ED0F659" w14:textId="77777777" w:rsidR="00827D62" w:rsidRPr="00EF4DCD" w:rsidRDefault="00827D62" w:rsidP="0089616A">
            <w:pPr>
              <w:rPr>
                <w:rStyle w:val="Strong"/>
                <w:rFonts w:cs="Segoe UI"/>
              </w:rPr>
            </w:pPr>
            <w:r w:rsidRPr="00EF4DCD">
              <w:rPr>
                <w:rStyle w:val="Strong"/>
                <w:rFonts w:cs="Segoe UI"/>
              </w:rPr>
              <w:t>Topics:</w:t>
            </w:r>
          </w:p>
        </w:tc>
        <w:tc>
          <w:tcPr>
            <w:tcW w:w="7306" w:type="dxa"/>
          </w:tcPr>
          <w:p w14:paraId="073A94A2" w14:textId="77777777" w:rsidR="00904A51" w:rsidRDefault="00FF5F80">
            <w:pPr>
              <w:pStyle w:val="TOC1"/>
              <w:rPr>
                <w:rFonts w:asciiTheme="minorHAnsi" w:eastAsiaTheme="minorEastAsia" w:hAnsiTheme="minorHAnsi"/>
                <w:b w:val="0"/>
                <w:noProof/>
                <w:sz w:val="22"/>
              </w:rPr>
            </w:pPr>
            <w:r w:rsidRPr="00733D95">
              <w:rPr>
                <w:rFonts w:ascii="Segoe UI" w:hAnsi="Segoe UI" w:cs="Segoe UI"/>
              </w:rPr>
              <w:fldChar w:fldCharType="begin"/>
            </w:r>
            <w:r w:rsidRPr="000C2F79">
              <w:rPr>
                <w:rFonts w:ascii="Segoe UI" w:hAnsi="Segoe UI" w:cs="Segoe UI"/>
              </w:rPr>
              <w:instrText xml:space="preserve"> TOC \o "1-3" \h \z \u </w:instrText>
            </w:r>
            <w:r w:rsidRPr="00733D95">
              <w:rPr>
                <w:rFonts w:ascii="Segoe UI" w:hAnsi="Segoe UI" w:cs="Segoe UI"/>
              </w:rPr>
              <w:fldChar w:fldCharType="separate"/>
            </w:r>
            <w:hyperlink w:anchor="_Toc79614753" w:history="1">
              <w:r w:rsidR="00904A51" w:rsidRPr="009261C2">
                <w:rPr>
                  <w:rStyle w:val="Hyperlink"/>
                  <w:rFonts w:cs="Segoe UI"/>
                  <w:noProof/>
                </w:rPr>
                <w:t>1.0 Vetting the Application: P2 CAM</w:t>
              </w:r>
              <w:r w:rsidR="00904A51">
                <w:rPr>
                  <w:noProof/>
                  <w:webHidden/>
                </w:rPr>
                <w:tab/>
              </w:r>
              <w:r w:rsidR="00904A51">
                <w:rPr>
                  <w:noProof/>
                  <w:webHidden/>
                </w:rPr>
                <w:fldChar w:fldCharType="begin"/>
              </w:r>
              <w:r w:rsidR="00904A51">
                <w:rPr>
                  <w:noProof/>
                  <w:webHidden/>
                </w:rPr>
                <w:instrText xml:space="preserve"> PAGEREF _Toc79614753 \h </w:instrText>
              </w:r>
              <w:r w:rsidR="00904A51">
                <w:rPr>
                  <w:noProof/>
                  <w:webHidden/>
                </w:rPr>
              </w:r>
              <w:r w:rsidR="00904A51">
                <w:rPr>
                  <w:noProof/>
                  <w:webHidden/>
                </w:rPr>
                <w:fldChar w:fldCharType="separate"/>
              </w:r>
              <w:r w:rsidR="00904A51">
                <w:rPr>
                  <w:noProof/>
                  <w:webHidden/>
                </w:rPr>
                <w:t>3</w:t>
              </w:r>
              <w:r w:rsidR="00904A51">
                <w:rPr>
                  <w:noProof/>
                  <w:webHidden/>
                </w:rPr>
                <w:fldChar w:fldCharType="end"/>
              </w:r>
            </w:hyperlink>
          </w:p>
          <w:p w14:paraId="6D64CC30" w14:textId="77777777" w:rsidR="00904A51" w:rsidRDefault="00904A51">
            <w:pPr>
              <w:pStyle w:val="TOC2"/>
              <w:rPr>
                <w:rFonts w:asciiTheme="minorHAnsi" w:eastAsiaTheme="minorEastAsia" w:hAnsiTheme="minorHAnsi"/>
                <w:noProof/>
                <w:sz w:val="22"/>
              </w:rPr>
            </w:pPr>
            <w:hyperlink w:anchor="_Toc79614754" w:history="1">
              <w:r w:rsidRPr="009261C2">
                <w:rPr>
                  <w:rStyle w:val="Hyperlink"/>
                  <w:rFonts w:cs="Segoe UI"/>
                  <w:noProof/>
                </w:rPr>
                <w:t>1.1</w:t>
              </w:r>
              <w:r w:rsidRPr="009261C2">
                <w:rPr>
                  <w:rStyle w:val="Hyperlink"/>
                  <w:noProof/>
                </w:rPr>
                <w:t xml:space="preserve"> Qualifying Parent</w:t>
              </w:r>
              <w:r>
                <w:rPr>
                  <w:noProof/>
                  <w:webHidden/>
                </w:rPr>
                <w:tab/>
              </w:r>
              <w:r>
                <w:rPr>
                  <w:noProof/>
                  <w:webHidden/>
                </w:rPr>
                <w:fldChar w:fldCharType="begin"/>
              </w:r>
              <w:r>
                <w:rPr>
                  <w:noProof/>
                  <w:webHidden/>
                </w:rPr>
                <w:instrText xml:space="preserve"> PAGEREF _Toc79614754 \h </w:instrText>
              </w:r>
              <w:r>
                <w:rPr>
                  <w:noProof/>
                  <w:webHidden/>
                </w:rPr>
              </w:r>
              <w:r>
                <w:rPr>
                  <w:noProof/>
                  <w:webHidden/>
                </w:rPr>
                <w:fldChar w:fldCharType="separate"/>
              </w:r>
              <w:r>
                <w:rPr>
                  <w:noProof/>
                  <w:webHidden/>
                </w:rPr>
                <w:t>3</w:t>
              </w:r>
              <w:r>
                <w:rPr>
                  <w:noProof/>
                  <w:webHidden/>
                </w:rPr>
                <w:fldChar w:fldCharType="end"/>
              </w:r>
            </w:hyperlink>
          </w:p>
          <w:p w14:paraId="4EFA3643" w14:textId="77777777" w:rsidR="00904A51" w:rsidRDefault="00904A51">
            <w:pPr>
              <w:pStyle w:val="TOC3"/>
              <w:rPr>
                <w:rFonts w:asciiTheme="minorHAnsi" w:eastAsiaTheme="minorEastAsia" w:hAnsiTheme="minorHAnsi"/>
                <w:noProof/>
                <w:sz w:val="22"/>
              </w:rPr>
            </w:pPr>
            <w:hyperlink w:anchor="_Toc79614755" w:history="1">
              <w:r w:rsidRPr="009261C2">
                <w:rPr>
                  <w:rStyle w:val="Hyperlink"/>
                  <w:rFonts w:cs="Segoe UI"/>
                  <w:noProof/>
                </w:rPr>
                <w:t>1.1.1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_Toc79614755 \h </w:instrText>
              </w:r>
              <w:r>
                <w:rPr>
                  <w:noProof/>
                  <w:webHidden/>
                </w:rPr>
              </w:r>
              <w:r>
                <w:rPr>
                  <w:noProof/>
                  <w:webHidden/>
                </w:rPr>
                <w:fldChar w:fldCharType="separate"/>
              </w:r>
              <w:r>
                <w:rPr>
                  <w:noProof/>
                  <w:webHidden/>
                </w:rPr>
                <w:t>3</w:t>
              </w:r>
              <w:r>
                <w:rPr>
                  <w:noProof/>
                  <w:webHidden/>
                </w:rPr>
                <w:fldChar w:fldCharType="end"/>
              </w:r>
            </w:hyperlink>
          </w:p>
          <w:p w14:paraId="700086AC" w14:textId="77777777" w:rsidR="00904A51" w:rsidRDefault="00904A51">
            <w:pPr>
              <w:pStyle w:val="TOC3"/>
              <w:rPr>
                <w:rFonts w:asciiTheme="minorHAnsi" w:eastAsiaTheme="minorEastAsia" w:hAnsiTheme="minorHAnsi"/>
                <w:noProof/>
                <w:sz w:val="22"/>
              </w:rPr>
            </w:pPr>
            <w:hyperlink w:anchor="_Toc79614756" w:history="1">
              <w:r w:rsidRPr="009261C2">
                <w:rPr>
                  <w:rStyle w:val="Hyperlink"/>
                  <w:rFonts w:cs="Segoe UI"/>
                  <w:noProof/>
                </w:rPr>
                <w:t>1.1.2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_Toc79614756 \h </w:instrText>
              </w:r>
              <w:r>
                <w:rPr>
                  <w:noProof/>
                  <w:webHidden/>
                </w:rPr>
              </w:r>
              <w:r>
                <w:rPr>
                  <w:noProof/>
                  <w:webHidden/>
                </w:rPr>
                <w:fldChar w:fldCharType="separate"/>
              </w:r>
              <w:r>
                <w:rPr>
                  <w:noProof/>
                  <w:webHidden/>
                </w:rPr>
                <w:t>3</w:t>
              </w:r>
              <w:r>
                <w:rPr>
                  <w:noProof/>
                  <w:webHidden/>
                </w:rPr>
                <w:fldChar w:fldCharType="end"/>
              </w:r>
            </w:hyperlink>
          </w:p>
          <w:p w14:paraId="5F3B689F" w14:textId="77777777" w:rsidR="00904A51" w:rsidRDefault="00904A51">
            <w:pPr>
              <w:pStyle w:val="TOC3"/>
              <w:rPr>
                <w:rFonts w:asciiTheme="minorHAnsi" w:eastAsiaTheme="minorEastAsia" w:hAnsiTheme="minorHAnsi"/>
                <w:noProof/>
                <w:sz w:val="22"/>
              </w:rPr>
            </w:pPr>
            <w:hyperlink w:anchor="_Toc79614757" w:history="1">
              <w:r w:rsidRPr="009261C2">
                <w:rPr>
                  <w:rStyle w:val="Hyperlink"/>
                  <w:rFonts w:cs="Segoe UI"/>
                  <w:noProof/>
                </w:rPr>
                <w:t>1.1.3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_Toc79614757 \h </w:instrText>
              </w:r>
              <w:r>
                <w:rPr>
                  <w:noProof/>
                  <w:webHidden/>
                </w:rPr>
              </w:r>
              <w:r>
                <w:rPr>
                  <w:noProof/>
                  <w:webHidden/>
                </w:rPr>
                <w:fldChar w:fldCharType="separate"/>
              </w:r>
              <w:r>
                <w:rPr>
                  <w:noProof/>
                  <w:webHidden/>
                </w:rPr>
                <w:t>3</w:t>
              </w:r>
              <w:r>
                <w:rPr>
                  <w:noProof/>
                  <w:webHidden/>
                </w:rPr>
                <w:fldChar w:fldCharType="end"/>
              </w:r>
            </w:hyperlink>
          </w:p>
          <w:p w14:paraId="05298A96" w14:textId="77777777" w:rsidR="00904A51" w:rsidRDefault="00904A51">
            <w:pPr>
              <w:pStyle w:val="TOC2"/>
              <w:rPr>
                <w:rFonts w:asciiTheme="minorHAnsi" w:eastAsiaTheme="minorEastAsia" w:hAnsiTheme="minorHAnsi"/>
                <w:noProof/>
                <w:sz w:val="22"/>
              </w:rPr>
            </w:pPr>
            <w:hyperlink w:anchor="_Toc79614758" w:history="1">
              <w:r w:rsidRPr="009261C2">
                <w:rPr>
                  <w:rStyle w:val="Hyperlink"/>
                  <w:rFonts w:cs="Segoe UI"/>
                  <w:noProof/>
                </w:rPr>
                <w:t>1.2</w:t>
              </w:r>
              <w:r w:rsidRPr="009261C2">
                <w:rPr>
                  <w:rStyle w:val="Hyperlink"/>
                  <w:noProof/>
                </w:rPr>
                <w:t xml:space="preserve"> Qualifying Child</w:t>
              </w:r>
              <w:r>
                <w:rPr>
                  <w:noProof/>
                  <w:webHidden/>
                </w:rPr>
                <w:tab/>
              </w:r>
              <w:r>
                <w:rPr>
                  <w:noProof/>
                  <w:webHidden/>
                </w:rPr>
                <w:fldChar w:fldCharType="begin"/>
              </w:r>
              <w:r>
                <w:rPr>
                  <w:noProof/>
                  <w:webHidden/>
                </w:rPr>
                <w:instrText xml:space="preserve"> PAGEREF _Toc79614758 \h </w:instrText>
              </w:r>
              <w:r>
                <w:rPr>
                  <w:noProof/>
                  <w:webHidden/>
                </w:rPr>
              </w:r>
              <w:r>
                <w:rPr>
                  <w:noProof/>
                  <w:webHidden/>
                </w:rPr>
                <w:fldChar w:fldCharType="separate"/>
              </w:r>
              <w:r>
                <w:rPr>
                  <w:noProof/>
                  <w:webHidden/>
                </w:rPr>
                <w:t>4</w:t>
              </w:r>
              <w:r>
                <w:rPr>
                  <w:noProof/>
                  <w:webHidden/>
                </w:rPr>
                <w:fldChar w:fldCharType="end"/>
              </w:r>
            </w:hyperlink>
          </w:p>
          <w:p w14:paraId="25B64268" w14:textId="77777777" w:rsidR="00904A51" w:rsidRDefault="00904A51">
            <w:pPr>
              <w:pStyle w:val="TOC3"/>
              <w:rPr>
                <w:rFonts w:asciiTheme="minorHAnsi" w:eastAsiaTheme="minorEastAsia" w:hAnsiTheme="minorHAnsi"/>
                <w:noProof/>
                <w:sz w:val="22"/>
              </w:rPr>
            </w:pPr>
            <w:hyperlink w:anchor="_Toc79614759" w:history="1">
              <w:r w:rsidRPr="009261C2">
                <w:rPr>
                  <w:rStyle w:val="Hyperlink"/>
                  <w:rFonts w:cs="Segoe UI"/>
                  <w:noProof/>
                </w:rPr>
                <w:t>1.2.1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_Toc79614759 \h </w:instrText>
              </w:r>
              <w:r>
                <w:rPr>
                  <w:noProof/>
                  <w:webHidden/>
                </w:rPr>
              </w:r>
              <w:r>
                <w:rPr>
                  <w:noProof/>
                  <w:webHidden/>
                </w:rPr>
                <w:fldChar w:fldCharType="separate"/>
              </w:r>
              <w:r>
                <w:rPr>
                  <w:noProof/>
                  <w:webHidden/>
                </w:rPr>
                <w:t>4</w:t>
              </w:r>
              <w:r>
                <w:rPr>
                  <w:noProof/>
                  <w:webHidden/>
                </w:rPr>
                <w:fldChar w:fldCharType="end"/>
              </w:r>
            </w:hyperlink>
          </w:p>
          <w:p w14:paraId="5C1E662C" w14:textId="77777777" w:rsidR="00904A51" w:rsidRDefault="00904A51">
            <w:pPr>
              <w:pStyle w:val="TOC3"/>
              <w:rPr>
                <w:rFonts w:asciiTheme="minorHAnsi" w:eastAsiaTheme="minorEastAsia" w:hAnsiTheme="minorHAnsi"/>
                <w:noProof/>
                <w:sz w:val="22"/>
              </w:rPr>
            </w:pPr>
            <w:hyperlink w:anchor="_Toc79614760" w:history="1">
              <w:r w:rsidRPr="009261C2">
                <w:rPr>
                  <w:rStyle w:val="Hyperlink"/>
                  <w:rFonts w:cs="Segoe UI"/>
                  <w:noProof/>
                </w:rPr>
                <w:t>1.2.2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_Toc79614760 \h </w:instrText>
              </w:r>
              <w:r>
                <w:rPr>
                  <w:noProof/>
                  <w:webHidden/>
                </w:rPr>
              </w:r>
              <w:r>
                <w:rPr>
                  <w:noProof/>
                  <w:webHidden/>
                </w:rPr>
                <w:fldChar w:fldCharType="separate"/>
              </w:r>
              <w:r>
                <w:rPr>
                  <w:noProof/>
                  <w:webHidden/>
                </w:rPr>
                <w:t>4</w:t>
              </w:r>
              <w:r>
                <w:rPr>
                  <w:noProof/>
                  <w:webHidden/>
                </w:rPr>
                <w:fldChar w:fldCharType="end"/>
              </w:r>
            </w:hyperlink>
          </w:p>
          <w:p w14:paraId="15429063" w14:textId="77777777" w:rsidR="00904A51" w:rsidRDefault="00904A51">
            <w:pPr>
              <w:pStyle w:val="TOC3"/>
              <w:rPr>
                <w:rFonts w:asciiTheme="minorHAnsi" w:eastAsiaTheme="minorEastAsia" w:hAnsiTheme="minorHAnsi"/>
                <w:noProof/>
                <w:sz w:val="22"/>
              </w:rPr>
            </w:pPr>
            <w:hyperlink w:anchor="_Toc79614761" w:history="1">
              <w:r w:rsidRPr="009261C2">
                <w:rPr>
                  <w:rStyle w:val="Hyperlink"/>
                  <w:rFonts w:cs="Segoe UI"/>
                  <w:noProof/>
                </w:rPr>
                <w:t>1.2.3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_Toc79614761 \h </w:instrText>
              </w:r>
              <w:r>
                <w:rPr>
                  <w:noProof/>
                  <w:webHidden/>
                </w:rPr>
              </w:r>
              <w:r>
                <w:rPr>
                  <w:noProof/>
                  <w:webHidden/>
                </w:rPr>
                <w:fldChar w:fldCharType="separate"/>
              </w:r>
              <w:r>
                <w:rPr>
                  <w:noProof/>
                  <w:webHidden/>
                </w:rPr>
                <w:t>4</w:t>
              </w:r>
              <w:r>
                <w:rPr>
                  <w:noProof/>
                  <w:webHidden/>
                </w:rPr>
                <w:fldChar w:fldCharType="end"/>
              </w:r>
            </w:hyperlink>
          </w:p>
          <w:p w14:paraId="35A9D6BE" w14:textId="77777777" w:rsidR="00904A51" w:rsidRDefault="00904A51">
            <w:pPr>
              <w:pStyle w:val="TOC2"/>
              <w:rPr>
                <w:rFonts w:asciiTheme="minorHAnsi" w:eastAsiaTheme="minorEastAsia" w:hAnsiTheme="minorHAnsi"/>
                <w:noProof/>
                <w:sz w:val="22"/>
              </w:rPr>
            </w:pPr>
            <w:hyperlink w:anchor="_Toc79614762" w:history="1">
              <w:r w:rsidRPr="009261C2">
                <w:rPr>
                  <w:rStyle w:val="Hyperlink"/>
                  <w:rFonts w:cs="Segoe UI"/>
                  <w:noProof/>
                </w:rPr>
                <w:t>1.3</w:t>
              </w:r>
              <w:r w:rsidRPr="009261C2">
                <w:rPr>
                  <w:rStyle w:val="Hyperlink"/>
                  <w:noProof/>
                </w:rPr>
                <w:t xml:space="preserve"> Type B Derivative</w:t>
              </w:r>
              <w:r>
                <w:rPr>
                  <w:noProof/>
                  <w:webHidden/>
                </w:rPr>
                <w:tab/>
              </w:r>
              <w:r>
                <w:rPr>
                  <w:noProof/>
                  <w:webHidden/>
                </w:rPr>
                <w:fldChar w:fldCharType="begin"/>
              </w:r>
              <w:r>
                <w:rPr>
                  <w:noProof/>
                  <w:webHidden/>
                </w:rPr>
                <w:instrText xml:space="preserve"> PAGEREF _Toc79614762 \h </w:instrText>
              </w:r>
              <w:r>
                <w:rPr>
                  <w:noProof/>
                  <w:webHidden/>
                </w:rPr>
              </w:r>
              <w:r>
                <w:rPr>
                  <w:noProof/>
                  <w:webHidden/>
                </w:rPr>
                <w:fldChar w:fldCharType="separate"/>
              </w:r>
              <w:r>
                <w:rPr>
                  <w:noProof/>
                  <w:webHidden/>
                </w:rPr>
                <w:t>5</w:t>
              </w:r>
              <w:r>
                <w:rPr>
                  <w:noProof/>
                  <w:webHidden/>
                </w:rPr>
                <w:fldChar w:fldCharType="end"/>
              </w:r>
            </w:hyperlink>
          </w:p>
          <w:p w14:paraId="4FA01A61" w14:textId="77777777" w:rsidR="00904A51" w:rsidRDefault="00904A51">
            <w:pPr>
              <w:pStyle w:val="TOC3"/>
              <w:rPr>
                <w:rFonts w:asciiTheme="minorHAnsi" w:eastAsiaTheme="minorEastAsia" w:hAnsiTheme="minorHAnsi"/>
                <w:noProof/>
                <w:sz w:val="22"/>
              </w:rPr>
            </w:pPr>
            <w:hyperlink w:anchor="_Toc79614763" w:history="1">
              <w:r w:rsidRPr="009261C2">
                <w:rPr>
                  <w:rStyle w:val="Hyperlink"/>
                  <w:rFonts w:cs="Segoe UI"/>
                  <w:noProof/>
                </w:rPr>
                <w:t>1.3.1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_Toc79614763 \h </w:instrText>
              </w:r>
              <w:r>
                <w:rPr>
                  <w:noProof/>
                  <w:webHidden/>
                </w:rPr>
              </w:r>
              <w:r>
                <w:rPr>
                  <w:noProof/>
                  <w:webHidden/>
                </w:rPr>
                <w:fldChar w:fldCharType="separate"/>
              </w:r>
              <w:r>
                <w:rPr>
                  <w:noProof/>
                  <w:webHidden/>
                </w:rPr>
                <w:t>5</w:t>
              </w:r>
              <w:r>
                <w:rPr>
                  <w:noProof/>
                  <w:webHidden/>
                </w:rPr>
                <w:fldChar w:fldCharType="end"/>
              </w:r>
            </w:hyperlink>
          </w:p>
          <w:p w14:paraId="4C20CF88" w14:textId="77777777" w:rsidR="00904A51" w:rsidRDefault="00904A51">
            <w:pPr>
              <w:pStyle w:val="TOC3"/>
              <w:rPr>
                <w:rFonts w:asciiTheme="minorHAnsi" w:eastAsiaTheme="minorEastAsia" w:hAnsiTheme="minorHAnsi"/>
                <w:noProof/>
                <w:sz w:val="22"/>
              </w:rPr>
            </w:pPr>
            <w:hyperlink w:anchor="_Toc79614764" w:history="1">
              <w:r w:rsidRPr="009261C2">
                <w:rPr>
                  <w:rStyle w:val="Hyperlink"/>
                  <w:rFonts w:cs="Segoe UI"/>
                  <w:noProof/>
                </w:rPr>
                <w:t>1.3.2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_Toc79614764 \h </w:instrText>
              </w:r>
              <w:r>
                <w:rPr>
                  <w:noProof/>
                  <w:webHidden/>
                </w:rPr>
              </w:r>
              <w:r>
                <w:rPr>
                  <w:noProof/>
                  <w:webHidden/>
                </w:rPr>
                <w:fldChar w:fldCharType="separate"/>
              </w:r>
              <w:r>
                <w:rPr>
                  <w:noProof/>
                  <w:webHidden/>
                </w:rPr>
                <w:t>5</w:t>
              </w:r>
              <w:r>
                <w:rPr>
                  <w:noProof/>
                  <w:webHidden/>
                </w:rPr>
                <w:fldChar w:fldCharType="end"/>
              </w:r>
            </w:hyperlink>
          </w:p>
          <w:p w14:paraId="21C67B82" w14:textId="77777777" w:rsidR="00904A51" w:rsidRDefault="00904A51">
            <w:pPr>
              <w:pStyle w:val="TOC3"/>
              <w:rPr>
                <w:rFonts w:asciiTheme="minorHAnsi" w:eastAsiaTheme="minorEastAsia" w:hAnsiTheme="minorHAnsi"/>
                <w:noProof/>
                <w:sz w:val="22"/>
              </w:rPr>
            </w:pPr>
            <w:hyperlink w:anchor="_Toc79614765" w:history="1">
              <w:r w:rsidRPr="009261C2">
                <w:rPr>
                  <w:rStyle w:val="Hyperlink"/>
                  <w:rFonts w:cs="Segoe UI"/>
                  <w:noProof/>
                </w:rPr>
                <w:t>1.3.3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_Toc79614765 \h </w:instrText>
              </w:r>
              <w:r>
                <w:rPr>
                  <w:noProof/>
                  <w:webHidden/>
                </w:rPr>
              </w:r>
              <w:r>
                <w:rPr>
                  <w:noProof/>
                  <w:webHidden/>
                </w:rPr>
                <w:fldChar w:fldCharType="separate"/>
              </w:r>
              <w:r>
                <w:rPr>
                  <w:noProof/>
                  <w:webHidden/>
                </w:rPr>
                <w:t>6</w:t>
              </w:r>
              <w:r>
                <w:rPr>
                  <w:noProof/>
                  <w:webHidden/>
                </w:rPr>
                <w:fldChar w:fldCharType="end"/>
              </w:r>
            </w:hyperlink>
          </w:p>
          <w:p w14:paraId="567D01AB" w14:textId="77777777" w:rsidR="00904A51" w:rsidRDefault="00904A51">
            <w:pPr>
              <w:pStyle w:val="TOC2"/>
              <w:rPr>
                <w:rFonts w:asciiTheme="minorHAnsi" w:eastAsiaTheme="minorEastAsia" w:hAnsiTheme="minorHAnsi"/>
                <w:noProof/>
                <w:sz w:val="22"/>
              </w:rPr>
            </w:pPr>
            <w:hyperlink w:anchor="_Toc79614766" w:history="1">
              <w:r w:rsidRPr="009261C2">
                <w:rPr>
                  <w:rStyle w:val="Hyperlink"/>
                  <w:rFonts w:cs="Segoe UI"/>
                  <w:noProof/>
                </w:rPr>
                <w:t>1.4</w:t>
              </w:r>
              <w:r w:rsidRPr="009261C2">
                <w:rPr>
                  <w:rStyle w:val="Hyperlink"/>
                  <w:noProof/>
                </w:rPr>
                <w:t xml:space="preserve"> Type C Add-On</w:t>
              </w:r>
              <w:r>
                <w:rPr>
                  <w:noProof/>
                  <w:webHidden/>
                </w:rPr>
                <w:tab/>
              </w:r>
              <w:r>
                <w:rPr>
                  <w:noProof/>
                  <w:webHidden/>
                </w:rPr>
                <w:fldChar w:fldCharType="begin"/>
              </w:r>
              <w:r>
                <w:rPr>
                  <w:noProof/>
                  <w:webHidden/>
                </w:rPr>
                <w:instrText xml:space="preserve"> PAGEREF _Toc79614766 \h </w:instrText>
              </w:r>
              <w:r>
                <w:rPr>
                  <w:noProof/>
                  <w:webHidden/>
                </w:rPr>
              </w:r>
              <w:r>
                <w:rPr>
                  <w:noProof/>
                  <w:webHidden/>
                </w:rPr>
                <w:fldChar w:fldCharType="separate"/>
              </w:r>
              <w:r>
                <w:rPr>
                  <w:noProof/>
                  <w:webHidden/>
                </w:rPr>
                <w:t>6</w:t>
              </w:r>
              <w:r>
                <w:rPr>
                  <w:noProof/>
                  <w:webHidden/>
                </w:rPr>
                <w:fldChar w:fldCharType="end"/>
              </w:r>
            </w:hyperlink>
          </w:p>
          <w:p w14:paraId="14B5D5FD" w14:textId="77777777" w:rsidR="00904A51" w:rsidRDefault="00904A51">
            <w:pPr>
              <w:pStyle w:val="TOC3"/>
              <w:rPr>
                <w:rFonts w:asciiTheme="minorHAnsi" w:eastAsiaTheme="minorEastAsia" w:hAnsiTheme="minorHAnsi"/>
                <w:noProof/>
                <w:sz w:val="22"/>
              </w:rPr>
            </w:pPr>
            <w:hyperlink w:anchor="_Toc79614767" w:history="1">
              <w:r w:rsidRPr="009261C2">
                <w:rPr>
                  <w:rStyle w:val="Hyperlink"/>
                  <w:rFonts w:cs="Segoe UI"/>
                  <w:noProof/>
                </w:rPr>
                <w:t>1.4.1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_Toc79614767 \h </w:instrText>
              </w:r>
              <w:r>
                <w:rPr>
                  <w:noProof/>
                  <w:webHidden/>
                </w:rPr>
              </w:r>
              <w:r>
                <w:rPr>
                  <w:noProof/>
                  <w:webHidden/>
                </w:rPr>
                <w:fldChar w:fldCharType="separate"/>
              </w:r>
              <w:r>
                <w:rPr>
                  <w:noProof/>
                  <w:webHidden/>
                </w:rPr>
                <w:t>6</w:t>
              </w:r>
              <w:r>
                <w:rPr>
                  <w:noProof/>
                  <w:webHidden/>
                </w:rPr>
                <w:fldChar w:fldCharType="end"/>
              </w:r>
            </w:hyperlink>
          </w:p>
          <w:p w14:paraId="1EDF0EB9" w14:textId="77777777" w:rsidR="00904A51" w:rsidRDefault="00904A51">
            <w:pPr>
              <w:pStyle w:val="TOC3"/>
              <w:rPr>
                <w:rFonts w:asciiTheme="minorHAnsi" w:eastAsiaTheme="minorEastAsia" w:hAnsiTheme="minorHAnsi"/>
                <w:noProof/>
                <w:sz w:val="22"/>
              </w:rPr>
            </w:pPr>
            <w:hyperlink w:anchor="_Toc79614768" w:history="1">
              <w:r w:rsidRPr="009261C2">
                <w:rPr>
                  <w:rStyle w:val="Hyperlink"/>
                  <w:rFonts w:cs="Segoe UI"/>
                  <w:noProof/>
                </w:rPr>
                <w:t>1.4.2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_Toc79614768 \h </w:instrText>
              </w:r>
              <w:r>
                <w:rPr>
                  <w:noProof/>
                  <w:webHidden/>
                </w:rPr>
              </w:r>
              <w:r>
                <w:rPr>
                  <w:noProof/>
                  <w:webHidden/>
                </w:rPr>
                <w:fldChar w:fldCharType="separate"/>
              </w:r>
              <w:r>
                <w:rPr>
                  <w:noProof/>
                  <w:webHidden/>
                </w:rPr>
                <w:t>7</w:t>
              </w:r>
              <w:r>
                <w:rPr>
                  <w:noProof/>
                  <w:webHidden/>
                </w:rPr>
                <w:fldChar w:fldCharType="end"/>
              </w:r>
            </w:hyperlink>
          </w:p>
          <w:p w14:paraId="6E449171" w14:textId="77777777" w:rsidR="00904A51" w:rsidRDefault="00904A51">
            <w:pPr>
              <w:pStyle w:val="TOC3"/>
              <w:rPr>
                <w:rFonts w:asciiTheme="minorHAnsi" w:eastAsiaTheme="minorEastAsia" w:hAnsiTheme="minorHAnsi"/>
                <w:noProof/>
                <w:sz w:val="22"/>
              </w:rPr>
            </w:pPr>
            <w:hyperlink w:anchor="_Toc79614769" w:history="1">
              <w:r w:rsidRPr="009261C2">
                <w:rPr>
                  <w:rStyle w:val="Hyperlink"/>
                  <w:rFonts w:cs="Segoe UI"/>
                  <w:noProof/>
                </w:rPr>
                <w:t>1.4.3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_Toc79614769 \h </w:instrText>
              </w:r>
              <w:r>
                <w:rPr>
                  <w:noProof/>
                  <w:webHidden/>
                </w:rPr>
              </w:r>
              <w:r>
                <w:rPr>
                  <w:noProof/>
                  <w:webHidden/>
                </w:rPr>
                <w:fldChar w:fldCharType="separate"/>
              </w:r>
              <w:r>
                <w:rPr>
                  <w:noProof/>
                  <w:webHidden/>
                </w:rPr>
                <w:t>7</w:t>
              </w:r>
              <w:r>
                <w:rPr>
                  <w:noProof/>
                  <w:webHidden/>
                </w:rPr>
                <w:fldChar w:fldCharType="end"/>
              </w:r>
            </w:hyperlink>
          </w:p>
          <w:p w14:paraId="578C8BC5" w14:textId="77777777" w:rsidR="00904A51" w:rsidRDefault="00904A51">
            <w:pPr>
              <w:pStyle w:val="TOC2"/>
              <w:rPr>
                <w:rFonts w:asciiTheme="minorHAnsi" w:eastAsiaTheme="minorEastAsia" w:hAnsiTheme="minorHAnsi"/>
                <w:noProof/>
                <w:sz w:val="22"/>
              </w:rPr>
            </w:pPr>
            <w:hyperlink w:anchor="_Toc79614770" w:history="1">
              <w:r w:rsidRPr="009261C2">
                <w:rPr>
                  <w:rStyle w:val="Hyperlink"/>
                  <w:rFonts w:cs="Segoe UI"/>
                  <w:noProof/>
                </w:rPr>
                <w:t>1.5</w:t>
              </w:r>
              <w:r w:rsidRPr="009261C2">
                <w:rPr>
                  <w:rStyle w:val="Hyperlink"/>
                  <w:noProof/>
                </w:rPr>
                <w:t xml:space="preserve"> Type D Add-On</w:t>
              </w:r>
              <w:r>
                <w:rPr>
                  <w:noProof/>
                  <w:webHidden/>
                </w:rPr>
                <w:tab/>
              </w:r>
              <w:r>
                <w:rPr>
                  <w:noProof/>
                  <w:webHidden/>
                </w:rPr>
                <w:fldChar w:fldCharType="begin"/>
              </w:r>
              <w:r>
                <w:rPr>
                  <w:noProof/>
                  <w:webHidden/>
                </w:rPr>
                <w:instrText xml:space="preserve"> PAGEREF _Toc79614770 \h </w:instrText>
              </w:r>
              <w:r>
                <w:rPr>
                  <w:noProof/>
                  <w:webHidden/>
                </w:rPr>
              </w:r>
              <w:r>
                <w:rPr>
                  <w:noProof/>
                  <w:webHidden/>
                </w:rPr>
                <w:fldChar w:fldCharType="separate"/>
              </w:r>
              <w:r>
                <w:rPr>
                  <w:noProof/>
                  <w:webHidden/>
                </w:rPr>
                <w:t>7</w:t>
              </w:r>
              <w:r>
                <w:rPr>
                  <w:noProof/>
                  <w:webHidden/>
                </w:rPr>
                <w:fldChar w:fldCharType="end"/>
              </w:r>
            </w:hyperlink>
          </w:p>
          <w:p w14:paraId="45DAD7D0" w14:textId="77777777" w:rsidR="00904A51" w:rsidRDefault="00904A51">
            <w:pPr>
              <w:pStyle w:val="TOC3"/>
              <w:rPr>
                <w:rFonts w:asciiTheme="minorHAnsi" w:eastAsiaTheme="minorEastAsia" w:hAnsiTheme="minorHAnsi"/>
                <w:noProof/>
                <w:sz w:val="22"/>
              </w:rPr>
            </w:pPr>
            <w:hyperlink w:anchor="_Toc79614771" w:history="1">
              <w:r w:rsidRPr="009261C2">
                <w:rPr>
                  <w:rStyle w:val="Hyperlink"/>
                  <w:rFonts w:cs="Segoe UI"/>
                  <w:noProof/>
                </w:rPr>
                <w:t>1.5.1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_Toc79614771 \h </w:instrText>
              </w:r>
              <w:r>
                <w:rPr>
                  <w:noProof/>
                  <w:webHidden/>
                </w:rPr>
              </w:r>
              <w:r>
                <w:rPr>
                  <w:noProof/>
                  <w:webHidden/>
                </w:rPr>
                <w:fldChar w:fldCharType="separate"/>
              </w:r>
              <w:r>
                <w:rPr>
                  <w:noProof/>
                  <w:webHidden/>
                </w:rPr>
                <w:t>7</w:t>
              </w:r>
              <w:r>
                <w:rPr>
                  <w:noProof/>
                  <w:webHidden/>
                </w:rPr>
                <w:fldChar w:fldCharType="end"/>
              </w:r>
            </w:hyperlink>
          </w:p>
          <w:p w14:paraId="779618D5" w14:textId="77777777" w:rsidR="00904A51" w:rsidRDefault="00904A51">
            <w:pPr>
              <w:pStyle w:val="TOC3"/>
              <w:rPr>
                <w:rFonts w:asciiTheme="minorHAnsi" w:eastAsiaTheme="minorEastAsia" w:hAnsiTheme="minorHAnsi"/>
                <w:noProof/>
                <w:sz w:val="22"/>
              </w:rPr>
            </w:pPr>
            <w:hyperlink w:anchor="_Toc79614772" w:history="1">
              <w:r w:rsidRPr="009261C2">
                <w:rPr>
                  <w:rStyle w:val="Hyperlink"/>
                  <w:rFonts w:cs="Segoe UI"/>
                  <w:noProof/>
                </w:rPr>
                <w:t>1.5.2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_Toc79614772 \h </w:instrText>
              </w:r>
              <w:r>
                <w:rPr>
                  <w:noProof/>
                  <w:webHidden/>
                </w:rPr>
              </w:r>
              <w:r>
                <w:rPr>
                  <w:noProof/>
                  <w:webHidden/>
                </w:rPr>
                <w:fldChar w:fldCharType="separate"/>
              </w:r>
              <w:r>
                <w:rPr>
                  <w:noProof/>
                  <w:webHidden/>
                </w:rPr>
                <w:t>8</w:t>
              </w:r>
              <w:r>
                <w:rPr>
                  <w:noProof/>
                  <w:webHidden/>
                </w:rPr>
                <w:fldChar w:fldCharType="end"/>
              </w:r>
            </w:hyperlink>
          </w:p>
          <w:p w14:paraId="54438E27" w14:textId="77777777" w:rsidR="00904A51" w:rsidRDefault="00904A51">
            <w:pPr>
              <w:pStyle w:val="TOC3"/>
              <w:rPr>
                <w:rFonts w:asciiTheme="minorHAnsi" w:eastAsiaTheme="minorEastAsia" w:hAnsiTheme="minorHAnsi"/>
                <w:noProof/>
                <w:sz w:val="22"/>
              </w:rPr>
            </w:pPr>
            <w:hyperlink w:anchor="_Toc79614773" w:history="1">
              <w:r w:rsidRPr="009261C2">
                <w:rPr>
                  <w:rStyle w:val="Hyperlink"/>
                  <w:rFonts w:cs="Segoe UI"/>
                  <w:noProof/>
                </w:rPr>
                <w:t>1.5.3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_Toc79614773 \h </w:instrText>
              </w:r>
              <w:r>
                <w:rPr>
                  <w:noProof/>
                  <w:webHidden/>
                </w:rPr>
              </w:r>
              <w:r>
                <w:rPr>
                  <w:noProof/>
                  <w:webHidden/>
                </w:rPr>
                <w:fldChar w:fldCharType="separate"/>
              </w:r>
              <w:r>
                <w:rPr>
                  <w:noProof/>
                  <w:webHidden/>
                </w:rPr>
                <w:t>8</w:t>
              </w:r>
              <w:r>
                <w:rPr>
                  <w:noProof/>
                  <w:webHidden/>
                </w:rPr>
                <w:fldChar w:fldCharType="end"/>
              </w:r>
            </w:hyperlink>
          </w:p>
          <w:p w14:paraId="3EB141DD" w14:textId="77777777" w:rsidR="00904A51" w:rsidRDefault="00904A51">
            <w:pPr>
              <w:pStyle w:val="TOC2"/>
              <w:rPr>
                <w:rFonts w:asciiTheme="minorHAnsi" w:eastAsiaTheme="minorEastAsia" w:hAnsiTheme="minorHAnsi"/>
                <w:noProof/>
                <w:sz w:val="22"/>
              </w:rPr>
            </w:pPr>
            <w:hyperlink w:anchor="_Toc79614774" w:history="1">
              <w:r w:rsidRPr="009261C2">
                <w:rPr>
                  <w:rStyle w:val="Hyperlink"/>
                  <w:rFonts w:cs="Segoe UI"/>
                  <w:noProof/>
                </w:rPr>
                <w:t>1.6</w:t>
              </w:r>
              <w:r w:rsidRPr="009261C2">
                <w:rPr>
                  <w:rStyle w:val="Hyperlink"/>
                  <w:noProof/>
                </w:rPr>
                <w:t xml:space="preserve"> Type E Add-On</w:t>
              </w:r>
              <w:r>
                <w:rPr>
                  <w:noProof/>
                  <w:webHidden/>
                </w:rPr>
                <w:tab/>
              </w:r>
              <w:r>
                <w:rPr>
                  <w:noProof/>
                  <w:webHidden/>
                </w:rPr>
                <w:fldChar w:fldCharType="begin"/>
              </w:r>
              <w:r>
                <w:rPr>
                  <w:noProof/>
                  <w:webHidden/>
                </w:rPr>
                <w:instrText xml:space="preserve"> PAGEREF _Toc79614774 \h </w:instrText>
              </w:r>
              <w:r>
                <w:rPr>
                  <w:noProof/>
                  <w:webHidden/>
                </w:rPr>
              </w:r>
              <w:r>
                <w:rPr>
                  <w:noProof/>
                  <w:webHidden/>
                </w:rPr>
                <w:fldChar w:fldCharType="separate"/>
              </w:r>
              <w:r>
                <w:rPr>
                  <w:noProof/>
                  <w:webHidden/>
                </w:rPr>
                <w:t>9</w:t>
              </w:r>
              <w:r>
                <w:rPr>
                  <w:noProof/>
                  <w:webHidden/>
                </w:rPr>
                <w:fldChar w:fldCharType="end"/>
              </w:r>
            </w:hyperlink>
          </w:p>
          <w:p w14:paraId="31389101" w14:textId="77777777" w:rsidR="00904A51" w:rsidRDefault="00904A51">
            <w:pPr>
              <w:pStyle w:val="TOC3"/>
              <w:rPr>
                <w:rFonts w:asciiTheme="minorHAnsi" w:eastAsiaTheme="minorEastAsia" w:hAnsiTheme="minorHAnsi"/>
                <w:noProof/>
                <w:sz w:val="22"/>
              </w:rPr>
            </w:pPr>
            <w:hyperlink w:anchor="_Toc79614775" w:history="1">
              <w:r w:rsidRPr="009261C2">
                <w:rPr>
                  <w:rStyle w:val="Hyperlink"/>
                  <w:rFonts w:cs="Segoe UI"/>
                  <w:noProof/>
                </w:rPr>
                <w:t>1.6.1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_Toc79614775 \h </w:instrText>
              </w:r>
              <w:r>
                <w:rPr>
                  <w:noProof/>
                  <w:webHidden/>
                </w:rPr>
              </w:r>
              <w:r>
                <w:rPr>
                  <w:noProof/>
                  <w:webHidden/>
                </w:rPr>
                <w:fldChar w:fldCharType="separate"/>
              </w:r>
              <w:r>
                <w:rPr>
                  <w:noProof/>
                  <w:webHidden/>
                </w:rPr>
                <w:t>9</w:t>
              </w:r>
              <w:r>
                <w:rPr>
                  <w:noProof/>
                  <w:webHidden/>
                </w:rPr>
                <w:fldChar w:fldCharType="end"/>
              </w:r>
            </w:hyperlink>
          </w:p>
          <w:p w14:paraId="621FA568" w14:textId="77777777" w:rsidR="00904A51" w:rsidRDefault="00904A51">
            <w:pPr>
              <w:pStyle w:val="TOC3"/>
              <w:rPr>
                <w:rFonts w:asciiTheme="minorHAnsi" w:eastAsiaTheme="minorEastAsia" w:hAnsiTheme="minorHAnsi"/>
                <w:noProof/>
                <w:sz w:val="22"/>
              </w:rPr>
            </w:pPr>
            <w:hyperlink w:anchor="_Toc79614776" w:history="1">
              <w:r w:rsidRPr="009261C2">
                <w:rPr>
                  <w:rStyle w:val="Hyperlink"/>
                  <w:rFonts w:cs="Segoe UI"/>
                  <w:noProof/>
                </w:rPr>
                <w:t>1.6.2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_Toc79614776 \h </w:instrText>
              </w:r>
              <w:r>
                <w:rPr>
                  <w:noProof/>
                  <w:webHidden/>
                </w:rPr>
              </w:r>
              <w:r>
                <w:rPr>
                  <w:noProof/>
                  <w:webHidden/>
                </w:rPr>
                <w:fldChar w:fldCharType="separate"/>
              </w:r>
              <w:r>
                <w:rPr>
                  <w:noProof/>
                  <w:webHidden/>
                </w:rPr>
                <w:t>10</w:t>
              </w:r>
              <w:r>
                <w:rPr>
                  <w:noProof/>
                  <w:webHidden/>
                </w:rPr>
                <w:fldChar w:fldCharType="end"/>
              </w:r>
            </w:hyperlink>
          </w:p>
          <w:p w14:paraId="73198302" w14:textId="77777777" w:rsidR="00904A51" w:rsidRDefault="00904A51">
            <w:pPr>
              <w:pStyle w:val="TOC3"/>
              <w:rPr>
                <w:rFonts w:asciiTheme="minorHAnsi" w:eastAsiaTheme="minorEastAsia" w:hAnsiTheme="minorHAnsi"/>
                <w:noProof/>
                <w:sz w:val="22"/>
              </w:rPr>
            </w:pPr>
            <w:hyperlink w:anchor="_Toc79614777" w:history="1">
              <w:r w:rsidRPr="009261C2">
                <w:rPr>
                  <w:rStyle w:val="Hyperlink"/>
                  <w:rFonts w:cs="Segoe UI"/>
                  <w:noProof/>
                </w:rPr>
                <w:t>1.6.3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_Toc79614777 \h </w:instrText>
              </w:r>
              <w:r>
                <w:rPr>
                  <w:noProof/>
                  <w:webHidden/>
                </w:rPr>
              </w:r>
              <w:r>
                <w:rPr>
                  <w:noProof/>
                  <w:webHidden/>
                </w:rPr>
                <w:fldChar w:fldCharType="separate"/>
              </w:r>
              <w:r>
                <w:rPr>
                  <w:noProof/>
                  <w:webHidden/>
                </w:rPr>
                <w:t>10</w:t>
              </w:r>
              <w:r>
                <w:rPr>
                  <w:noProof/>
                  <w:webHidden/>
                </w:rPr>
                <w:fldChar w:fldCharType="end"/>
              </w:r>
            </w:hyperlink>
          </w:p>
          <w:p w14:paraId="34C3EA13" w14:textId="77777777" w:rsidR="00904A51" w:rsidRDefault="00904A51">
            <w:pPr>
              <w:pStyle w:val="TOC2"/>
              <w:rPr>
                <w:rFonts w:asciiTheme="minorHAnsi" w:eastAsiaTheme="minorEastAsia" w:hAnsiTheme="minorHAnsi"/>
                <w:noProof/>
                <w:sz w:val="22"/>
              </w:rPr>
            </w:pPr>
            <w:hyperlink w:anchor="_Toc79614778" w:history="1">
              <w:r w:rsidRPr="009261C2">
                <w:rPr>
                  <w:rStyle w:val="Hyperlink"/>
                  <w:rFonts w:cs="Segoe UI"/>
                  <w:noProof/>
                </w:rPr>
                <w:t>1.7</w:t>
              </w:r>
              <w:r w:rsidRPr="009261C2">
                <w:rPr>
                  <w:rStyle w:val="Hyperlink"/>
                  <w:noProof/>
                </w:rPr>
                <w:t xml:space="preserve"> Type F Add-On</w:t>
              </w:r>
              <w:r>
                <w:rPr>
                  <w:noProof/>
                  <w:webHidden/>
                </w:rPr>
                <w:tab/>
              </w:r>
              <w:r>
                <w:rPr>
                  <w:noProof/>
                  <w:webHidden/>
                </w:rPr>
                <w:fldChar w:fldCharType="begin"/>
              </w:r>
              <w:r>
                <w:rPr>
                  <w:noProof/>
                  <w:webHidden/>
                </w:rPr>
                <w:instrText xml:space="preserve"> PAGEREF _Toc79614778 \h </w:instrText>
              </w:r>
              <w:r>
                <w:rPr>
                  <w:noProof/>
                  <w:webHidden/>
                </w:rPr>
              </w:r>
              <w:r>
                <w:rPr>
                  <w:noProof/>
                  <w:webHidden/>
                </w:rPr>
                <w:fldChar w:fldCharType="separate"/>
              </w:r>
              <w:r>
                <w:rPr>
                  <w:noProof/>
                  <w:webHidden/>
                </w:rPr>
                <w:t>11</w:t>
              </w:r>
              <w:r>
                <w:rPr>
                  <w:noProof/>
                  <w:webHidden/>
                </w:rPr>
                <w:fldChar w:fldCharType="end"/>
              </w:r>
            </w:hyperlink>
          </w:p>
          <w:p w14:paraId="5AF7A89A" w14:textId="77777777" w:rsidR="00904A51" w:rsidRDefault="00904A51">
            <w:pPr>
              <w:pStyle w:val="TOC3"/>
              <w:rPr>
                <w:rFonts w:asciiTheme="minorHAnsi" w:eastAsiaTheme="minorEastAsia" w:hAnsiTheme="minorHAnsi"/>
                <w:noProof/>
                <w:sz w:val="22"/>
              </w:rPr>
            </w:pPr>
            <w:hyperlink w:anchor="_Toc79614779" w:history="1">
              <w:r w:rsidRPr="009261C2">
                <w:rPr>
                  <w:rStyle w:val="Hyperlink"/>
                  <w:rFonts w:cs="Segoe UI"/>
                  <w:noProof/>
                </w:rPr>
                <w:t>1.7.1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_Toc79614779 \h </w:instrText>
              </w:r>
              <w:r>
                <w:rPr>
                  <w:noProof/>
                  <w:webHidden/>
                </w:rPr>
              </w:r>
              <w:r>
                <w:rPr>
                  <w:noProof/>
                  <w:webHidden/>
                </w:rPr>
                <w:fldChar w:fldCharType="separate"/>
              </w:r>
              <w:r>
                <w:rPr>
                  <w:noProof/>
                  <w:webHidden/>
                </w:rPr>
                <w:t>11</w:t>
              </w:r>
              <w:r>
                <w:rPr>
                  <w:noProof/>
                  <w:webHidden/>
                </w:rPr>
                <w:fldChar w:fldCharType="end"/>
              </w:r>
            </w:hyperlink>
          </w:p>
          <w:p w14:paraId="6A0C03A5" w14:textId="77777777" w:rsidR="00904A51" w:rsidRDefault="00904A51">
            <w:pPr>
              <w:pStyle w:val="TOC3"/>
              <w:rPr>
                <w:rFonts w:asciiTheme="minorHAnsi" w:eastAsiaTheme="minorEastAsia" w:hAnsiTheme="minorHAnsi"/>
                <w:noProof/>
                <w:sz w:val="22"/>
              </w:rPr>
            </w:pPr>
            <w:hyperlink w:anchor="_Toc79614780" w:history="1">
              <w:r w:rsidRPr="009261C2">
                <w:rPr>
                  <w:rStyle w:val="Hyperlink"/>
                  <w:rFonts w:cs="Segoe UI"/>
                  <w:noProof/>
                </w:rPr>
                <w:t>1.7.2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_Toc79614780 \h </w:instrText>
              </w:r>
              <w:r>
                <w:rPr>
                  <w:noProof/>
                  <w:webHidden/>
                </w:rPr>
              </w:r>
              <w:r>
                <w:rPr>
                  <w:noProof/>
                  <w:webHidden/>
                </w:rPr>
                <w:fldChar w:fldCharType="separate"/>
              </w:r>
              <w:r>
                <w:rPr>
                  <w:noProof/>
                  <w:webHidden/>
                </w:rPr>
                <w:t>12</w:t>
              </w:r>
              <w:r>
                <w:rPr>
                  <w:noProof/>
                  <w:webHidden/>
                </w:rPr>
                <w:fldChar w:fldCharType="end"/>
              </w:r>
            </w:hyperlink>
          </w:p>
          <w:p w14:paraId="69F4B9C4" w14:textId="77777777" w:rsidR="00904A51" w:rsidRDefault="00904A51">
            <w:pPr>
              <w:pStyle w:val="TOC3"/>
              <w:rPr>
                <w:rFonts w:asciiTheme="minorHAnsi" w:eastAsiaTheme="minorEastAsia" w:hAnsiTheme="minorHAnsi"/>
                <w:noProof/>
                <w:sz w:val="22"/>
              </w:rPr>
            </w:pPr>
            <w:hyperlink w:anchor="_Toc79614781" w:history="1">
              <w:r w:rsidRPr="009261C2">
                <w:rPr>
                  <w:rStyle w:val="Hyperlink"/>
                  <w:rFonts w:cs="Segoe UI"/>
                  <w:noProof/>
                </w:rPr>
                <w:t>1.7.3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_Toc79614781 \h </w:instrText>
              </w:r>
              <w:r>
                <w:rPr>
                  <w:noProof/>
                  <w:webHidden/>
                </w:rPr>
              </w:r>
              <w:r>
                <w:rPr>
                  <w:noProof/>
                  <w:webHidden/>
                </w:rPr>
                <w:fldChar w:fldCharType="separate"/>
              </w:r>
              <w:r>
                <w:rPr>
                  <w:noProof/>
                  <w:webHidden/>
                </w:rPr>
                <w:t>12</w:t>
              </w:r>
              <w:r>
                <w:rPr>
                  <w:noProof/>
                  <w:webHidden/>
                </w:rPr>
                <w:fldChar w:fldCharType="end"/>
              </w:r>
            </w:hyperlink>
          </w:p>
          <w:p w14:paraId="6C877276" w14:textId="77777777" w:rsidR="00904A51" w:rsidRDefault="00904A51">
            <w:pPr>
              <w:pStyle w:val="TOC2"/>
              <w:rPr>
                <w:rFonts w:asciiTheme="minorHAnsi" w:eastAsiaTheme="minorEastAsia" w:hAnsiTheme="minorHAnsi"/>
                <w:noProof/>
                <w:sz w:val="22"/>
              </w:rPr>
            </w:pPr>
            <w:hyperlink w:anchor="_Toc79614782" w:history="1">
              <w:r w:rsidRPr="009261C2">
                <w:rPr>
                  <w:rStyle w:val="Hyperlink"/>
                  <w:rFonts w:cs="Segoe UI"/>
                  <w:noProof/>
                </w:rPr>
                <w:t>1.8</w:t>
              </w:r>
              <w:r w:rsidRPr="009261C2">
                <w:rPr>
                  <w:rStyle w:val="Hyperlink"/>
                  <w:noProof/>
                </w:rPr>
                <w:t xml:space="preserve"> Types D-2, E-2, F-2</w:t>
              </w:r>
              <w:r>
                <w:rPr>
                  <w:noProof/>
                  <w:webHidden/>
                </w:rPr>
                <w:tab/>
              </w:r>
              <w:r>
                <w:rPr>
                  <w:noProof/>
                  <w:webHidden/>
                </w:rPr>
                <w:fldChar w:fldCharType="begin"/>
              </w:r>
              <w:r>
                <w:rPr>
                  <w:noProof/>
                  <w:webHidden/>
                </w:rPr>
                <w:instrText xml:space="preserve"> PAGEREF _Toc79614782 \h </w:instrText>
              </w:r>
              <w:r>
                <w:rPr>
                  <w:noProof/>
                  <w:webHidden/>
                </w:rPr>
              </w:r>
              <w:r>
                <w:rPr>
                  <w:noProof/>
                  <w:webHidden/>
                </w:rPr>
                <w:fldChar w:fldCharType="separate"/>
              </w:r>
              <w:r>
                <w:rPr>
                  <w:noProof/>
                  <w:webHidden/>
                </w:rPr>
                <w:t>13</w:t>
              </w:r>
              <w:r>
                <w:rPr>
                  <w:noProof/>
                  <w:webHidden/>
                </w:rPr>
                <w:fldChar w:fldCharType="end"/>
              </w:r>
            </w:hyperlink>
          </w:p>
          <w:p w14:paraId="233F060A" w14:textId="77777777" w:rsidR="00904A51" w:rsidRDefault="00904A51">
            <w:pPr>
              <w:pStyle w:val="TOC3"/>
              <w:rPr>
                <w:rFonts w:asciiTheme="minorHAnsi" w:eastAsiaTheme="minorEastAsia" w:hAnsiTheme="minorHAnsi"/>
                <w:noProof/>
                <w:sz w:val="22"/>
              </w:rPr>
            </w:pPr>
            <w:hyperlink w:anchor="_Toc79614783" w:history="1">
              <w:r w:rsidRPr="009261C2">
                <w:rPr>
                  <w:rStyle w:val="Hyperlink"/>
                  <w:rFonts w:cs="Segoe UI"/>
                  <w:noProof/>
                </w:rPr>
                <w:t>1.8.1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_Toc79614783 \h </w:instrText>
              </w:r>
              <w:r>
                <w:rPr>
                  <w:noProof/>
                  <w:webHidden/>
                </w:rPr>
              </w:r>
              <w:r>
                <w:rPr>
                  <w:noProof/>
                  <w:webHidden/>
                </w:rPr>
                <w:fldChar w:fldCharType="separate"/>
              </w:r>
              <w:r>
                <w:rPr>
                  <w:noProof/>
                  <w:webHidden/>
                </w:rPr>
                <w:t>13</w:t>
              </w:r>
              <w:r>
                <w:rPr>
                  <w:noProof/>
                  <w:webHidden/>
                </w:rPr>
                <w:fldChar w:fldCharType="end"/>
              </w:r>
            </w:hyperlink>
          </w:p>
          <w:p w14:paraId="43D77A22" w14:textId="77777777" w:rsidR="00904A51" w:rsidRDefault="00904A51">
            <w:pPr>
              <w:pStyle w:val="TOC3"/>
              <w:rPr>
                <w:rFonts w:asciiTheme="minorHAnsi" w:eastAsiaTheme="minorEastAsia" w:hAnsiTheme="minorHAnsi"/>
                <w:noProof/>
                <w:sz w:val="22"/>
              </w:rPr>
            </w:pPr>
            <w:hyperlink w:anchor="_Toc79614784" w:history="1">
              <w:r w:rsidRPr="009261C2">
                <w:rPr>
                  <w:rStyle w:val="Hyperlink"/>
                  <w:rFonts w:cs="Segoe UI"/>
                  <w:noProof/>
                </w:rPr>
                <w:t>1.8.2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_Toc79614784 \h </w:instrText>
              </w:r>
              <w:r>
                <w:rPr>
                  <w:noProof/>
                  <w:webHidden/>
                </w:rPr>
              </w:r>
              <w:r>
                <w:rPr>
                  <w:noProof/>
                  <w:webHidden/>
                </w:rPr>
                <w:fldChar w:fldCharType="separate"/>
              </w:r>
              <w:r>
                <w:rPr>
                  <w:noProof/>
                  <w:webHidden/>
                </w:rPr>
                <w:t>13</w:t>
              </w:r>
              <w:r>
                <w:rPr>
                  <w:noProof/>
                  <w:webHidden/>
                </w:rPr>
                <w:fldChar w:fldCharType="end"/>
              </w:r>
            </w:hyperlink>
          </w:p>
          <w:p w14:paraId="3C7555A6" w14:textId="77777777" w:rsidR="00904A51" w:rsidRDefault="00904A51">
            <w:pPr>
              <w:pStyle w:val="TOC3"/>
              <w:rPr>
                <w:rFonts w:asciiTheme="minorHAnsi" w:eastAsiaTheme="minorEastAsia" w:hAnsiTheme="minorHAnsi"/>
                <w:noProof/>
                <w:sz w:val="22"/>
              </w:rPr>
            </w:pPr>
            <w:hyperlink w:anchor="_Toc79614785" w:history="1">
              <w:r w:rsidRPr="009261C2">
                <w:rPr>
                  <w:rStyle w:val="Hyperlink"/>
                  <w:rFonts w:cs="Segoe UI"/>
                  <w:noProof/>
                </w:rPr>
                <w:t>1.8.3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_Toc79614785 \h </w:instrText>
              </w:r>
              <w:r>
                <w:rPr>
                  <w:noProof/>
                  <w:webHidden/>
                </w:rPr>
              </w:r>
              <w:r>
                <w:rPr>
                  <w:noProof/>
                  <w:webHidden/>
                </w:rPr>
                <w:fldChar w:fldCharType="separate"/>
              </w:r>
              <w:r>
                <w:rPr>
                  <w:noProof/>
                  <w:webHidden/>
                </w:rPr>
                <w:t>13</w:t>
              </w:r>
              <w:r>
                <w:rPr>
                  <w:noProof/>
                  <w:webHidden/>
                </w:rPr>
                <w:fldChar w:fldCharType="end"/>
              </w:r>
            </w:hyperlink>
          </w:p>
          <w:p w14:paraId="7C639F56" w14:textId="77777777" w:rsidR="00904A51" w:rsidRDefault="00904A51">
            <w:pPr>
              <w:pStyle w:val="TOC2"/>
              <w:rPr>
                <w:rFonts w:asciiTheme="minorHAnsi" w:eastAsiaTheme="minorEastAsia" w:hAnsiTheme="minorHAnsi"/>
                <w:noProof/>
                <w:sz w:val="22"/>
              </w:rPr>
            </w:pPr>
            <w:hyperlink w:anchor="_Toc79614786" w:history="1">
              <w:r w:rsidRPr="009261C2">
                <w:rPr>
                  <w:rStyle w:val="Hyperlink"/>
                  <w:rFonts w:cs="Segoe UI"/>
                  <w:noProof/>
                </w:rPr>
                <w:t>1.9</w:t>
              </w:r>
              <w:r w:rsidRPr="009261C2">
                <w:rPr>
                  <w:rStyle w:val="Hyperlink"/>
                  <w:noProof/>
                </w:rPr>
                <w:t xml:space="preserve"> Types C-3, D-3, E-3, F-3</w:t>
              </w:r>
              <w:r>
                <w:rPr>
                  <w:noProof/>
                  <w:webHidden/>
                </w:rPr>
                <w:tab/>
              </w:r>
              <w:r>
                <w:rPr>
                  <w:noProof/>
                  <w:webHidden/>
                </w:rPr>
                <w:fldChar w:fldCharType="begin"/>
              </w:r>
              <w:r>
                <w:rPr>
                  <w:noProof/>
                  <w:webHidden/>
                </w:rPr>
                <w:instrText xml:space="preserve"> PAGEREF _Toc79614786 \h </w:instrText>
              </w:r>
              <w:r>
                <w:rPr>
                  <w:noProof/>
                  <w:webHidden/>
                </w:rPr>
              </w:r>
              <w:r>
                <w:rPr>
                  <w:noProof/>
                  <w:webHidden/>
                </w:rPr>
                <w:fldChar w:fldCharType="separate"/>
              </w:r>
              <w:r>
                <w:rPr>
                  <w:noProof/>
                  <w:webHidden/>
                </w:rPr>
                <w:t>14</w:t>
              </w:r>
              <w:r>
                <w:rPr>
                  <w:noProof/>
                  <w:webHidden/>
                </w:rPr>
                <w:fldChar w:fldCharType="end"/>
              </w:r>
            </w:hyperlink>
          </w:p>
          <w:p w14:paraId="14E4A4E0" w14:textId="77777777" w:rsidR="00904A51" w:rsidRDefault="00904A51">
            <w:pPr>
              <w:pStyle w:val="TOC3"/>
              <w:rPr>
                <w:rFonts w:asciiTheme="minorHAnsi" w:eastAsiaTheme="minorEastAsia" w:hAnsiTheme="minorHAnsi"/>
                <w:noProof/>
                <w:sz w:val="22"/>
              </w:rPr>
            </w:pPr>
            <w:hyperlink w:anchor="_Toc79614787" w:history="1">
              <w:r w:rsidRPr="009261C2">
                <w:rPr>
                  <w:rStyle w:val="Hyperlink"/>
                  <w:rFonts w:cs="Segoe UI"/>
                  <w:noProof/>
                </w:rPr>
                <w:t>1.9.1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_Toc79614787 \h </w:instrText>
              </w:r>
              <w:r>
                <w:rPr>
                  <w:noProof/>
                  <w:webHidden/>
                </w:rPr>
              </w:r>
              <w:r>
                <w:rPr>
                  <w:noProof/>
                  <w:webHidden/>
                </w:rPr>
                <w:fldChar w:fldCharType="separate"/>
              </w:r>
              <w:r>
                <w:rPr>
                  <w:noProof/>
                  <w:webHidden/>
                </w:rPr>
                <w:t>14</w:t>
              </w:r>
              <w:r>
                <w:rPr>
                  <w:noProof/>
                  <w:webHidden/>
                </w:rPr>
                <w:fldChar w:fldCharType="end"/>
              </w:r>
            </w:hyperlink>
          </w:p>
          <w:p w14:paraId="2295D7F4" w14:textId="77777777" w:rsidR="00904A51" w:rsidRDefault="00904A51">
            <w:pPr>
              <w:pStyle w:val="TOC3"/>
              <w:rPr>
                <w:rFonts w:asciiTheme="minorHAnsi" w:eastAsiaTheme="minorEastAsia" w:hAnsiTheme="minorHAnsi"/>
                <w:noProof/>
                <w:sz w:val="22"/>
              </w:rPr>
            </w:pPr>
            <w:hyperlink w:anchor="_Toc79614788" w:history="1">
              <w:r w:rsidRPr="009261C2">
                <w:rPr>
                  <w:rStyle w:val="Hyperlink"/>
                  <w:rFonts w:cs="Segoe UI"/>
                  <w:noProof/>
                </w:rPr>
                <w:t>1.9.2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_Toc79614788 \h </w:instrText>
              </w:r>
              <w:r>
                <w:rPr>
                  <w:noProof/>
                  <w:webHidden/>
                </w:rPr>
              </w:r>
              <w:r>
                <w:rPr>
                  <w:noProof/>
                  <w:webHidden/>
                </w:rPr>
                <w:fldChar w:fldCharType="separate"/>
              </w:r>
              <w:r>
                <w:rPr>
                  <w:noProof/>
                  <w:webHidden/>
                </w:rPr>
                <w:t>14</w:t>
              </w:r>
              <w:r>
                <w:rPr>
                  <w:noProof/>
                  <w:webHidden/>
                </w:rPr>
                <w:fldChar w:fldCharType="end"/>
              </w:r>
            </w:hyperlink>
          </w:p>
          <w:p w14:paraId="698A766B" w14:textId="77777777" w:rsidR="00904A51" w:rsidRDefault="00904A51">
            <w:pPr>
              <w:pStyle w:val="TOC3"/>
              <w:rPr>
                <w:rFonts w:asciiTheme="minorHAnsi" w:eastAsiaTheme="minorEastAsia" w:hAnsiTheme="minorHAnsi"/>
                <w:noProof/>
                <w:sz w:val="22"/>
              </w:rPr>
            </w:pPr>
            <w:hyperlink w:anchor="_Toc79614789" w:history="1">
              <w:r w:rsidRPr="009261C2">
                <w:rPr>
                  <w:rStyle w:val="Hyperlink"/>
                  <w:rFonts w:cs="Segoe UI"/>
                  <w:noProof/>
                </w:rPr>
                <w:t>1.9.3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_Toc79614789 \h </w:instrText>
              </w:r>
              <w:r>
                <w:rPr>
                  <w:noProof/>
                  <w:webHidden/>
                </w:rPr>
              </w:r>
              <w:r>
                <w:rPr>
                  <w:noProof/>
                  <w:webHidden/>
                </w:rPr>
                <w:fldChar w:fldCharType="separate"/>
              </w:r>
              <w:r>
                <w:rPr>
                  <w:noProof/>
                  <w:webHidden/>
                </w:rPr>
                <w:t>14</w:t>
              </w:r>
              <w:r>
                <w:rPr>
                  <w:noProof/>
                  <w:webHidden/>
                </w:rPr>
                <w:fldChar w:fldCharType="end"/>
              </w:r>
            </w:hyperlink>
          </w:p>
          <w:p w14:paraId="7FEDCB59" w14:textId="77777777" w:rsidR="00904A51" w:rsidRDefault="00904A51">
            <w:pPr>
              <w:pStyle w:val="TOC1"/>
              <w:rPr>
                <w:rFonts w:asciiTheme="minorHAnsi" w:eastAsiaTheme="minorEastAsia" w:hAnsiTheme="minorHAnsi"/>
                <w:b w:val="0"/>
                <w:noProof/>
                <w:sz w:val="22"/>
              </w:rPr>
            </w:pPr>
            <w:hyperlink w:anchor="_Toc79614790" w:history="1">
              <w:r w:rsidRPr="009261C2">
                <w:rPr>
                  <w:rStyle w:val="Hyperlink"/>
                  <w:rFonts w:cs="Segoe UI"/>
                  <w:noProof/>
                </w:rPr>
                <w:t>2.0 Vetting the Application: P3 AOR</w:t>
              </w:r>
              <w:r>
                <w:rPr>
                  <w:noProof/>
                  <w:webHidden/>
                </w:rPr>
                <w:tab/>
              </w:r>
              <w:r>
                <w:rPr>
                  <w:noProof/>
                  <w:webHidden/>
                </w:rPr>
                <w:fldChar w:fldCharType="begin"/>
              </w:r>
              <w:r>
                <w:rPr>
                  <w:noProof/>
                  <w:webHidden/>
                </w:rPr>
                <w:instrText xml:space="preserve"> PAGEREF _Toc79614790 \h </w:instrText>
              </w:r>
              <w:r>
                <w:rPr>
                  <w:noProof/>
                  <w:webHidden/>
                </w:rPr>
              </w:r>
              <w:r>
                <w:rPr>
                  <w:noProof/>
                  <w:webHidden/>
                </w:rPr>
                <w:fldChar w:fldCharType="separate"/>
              </w:r>
              <w:r>
                <w:rPr>
                  <w:noProof/>
                  <w:webHidden/>
                </w:rPr>
                <w:t>15</w:t>
              </w:r>
              <w:r>
                <w:rPr>
                  <w:noProof/>
                  <w:webHidden/>
                </w:rPr>
                <w:fldChar w:fldCharType="end"/>
              </w:r>
            </w:hyperlink>
          </w:p>
          <w:p w14:paraId="609F056C" w14:textId="77777777" w:rsidR="00904A51" w:rsidRDefault="00904A51">
            <w:pPr>
              <w:pStyle w:val="TOC2"/>
              <w:rPr>
                <w:rFonts w:asciiTheme="minorHAnsi" w:eastAsiaTheme="minorEastAsia" w:hAnsiTheme="minorHAnsi"/>
                <w:noProof/>
                <w:sz w:val="22"/>
              </w:rPr>
            </w:pPr>
            <w:hyperlink w:anchor="_Toc79614791" w:history="1">
              <w:r w:rsidRPr="009261C2">
                <w:rPr>
                  <w:rStyle w:val="Hyperlink"/>
                  <w:rFonts w:cs="Segoe UI"/>
                  <w:noProof/>
                </w:rPr>
                <w:t>2.1</w:t>
              </w:r>
              <w:r w:rsidRPr="009261C2">
                <w:rPr>
                  <w:rStyle w:val="Hyperlink"/>
                  <w:noProof/>
                </w:rPr>
                <w:t xml:space="preserve"> Anchor</w:t>
              </w:r>
              <w:r>
                <w:rPr>
                  <w:noProof/>
                  <w:webHidden/>
                </w:rPr>
                <w:tab/>
              </w:r>
              <w:r>
                <w:rPr>
                  <w:noProof/>
                  <w:webHidden/>
                </w:rPr>
                <w:fldChar w:fldCharType="begin"/>
              </w:r>
              <w:r>
                <w:rPr>
                  <w:noProof/>
                  <w:webHidden/>
                </w:rPr>
                <w:instrText xml:space="preserve"> PAGEREF _Toc79614791 \h </w:instrText>
              </w:r>
              <w:r>
                <w:rPr>
                  <w:noProof/>
                  <w:webHidden/>
                </w:rPr>
              </w:r>
              <w:r>
                <w:rPr>
                  <w:noProof/>
                  <w:webHidden/>
                </w:rPr>
                <w:fldChar w:fldCharType="separate"/>
              </w:r>
              <w:r>
                <w:rPr>
                  <w:noProof/>
                  <w:webHidden/>
                </w:rPr>
                <w:t>15</w:t>
              </w:r>
              <w:r>
                <w:rPr>
                  <w:noProof/>
                  <w:webHidden/>
                </w:rPr>
                <w:fldChar w:fldCharType="end"/>
              </w:r>
            </w:hyperlink>
          </w:p>
          <w:p w14:paraId="4F9FF63F" w14:textId="77777777" w:rsidR="00904A51" w:rsidRDefault="00904A51">
            <w:pPr>
              <w:pStyle w:val="TOC3"/>
              <w:rPr>
                <w:rFonts w:asciiTheme="minorHAnsi" w:eastAsiaTheme="minorEastAsia" w:hAnsiTheme="minorHAnsi"/>
                <w:noProof/>
                <w:sz w:val="22"/>
              </w:rPr>
            </w:pPr>
            <w:hyperlink w:anchor="_Toc79614792" w:history="1">
              <w:r w:rsidRPr="009261C2">
                <w:rPr>
                  <w:rStyle w:val="Hyperlink"/>
                  <w:rFonts w:cs="Segoe UI"/>
                  <w:noProof/>
                </w:rPr>
                <w:t>2.1.1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_Toc79614792 \h </w:instrText>
              </w:r>
              <w:r>
                <w:rPr>
                  <w:noProof/>
                  <w:webHidden/>
                </w:rPr>
              </w:r>
              <w:r>
                <w:rPr>
                  <w:noProof/>
                  <w:webHidden/>
                </w:rPr>
                <w:fldChar w:fldCharType="separate"/>
              </w:r>
              <w:r>
                <w:rPr>
                  <w:noProof/>
                  <w:webHidden/>
                </w:rPr>
                <w:t>15</w:t>
              </w:r>
              <w:r>
                <w:rPr>
                  <w:noProof/>
                  <w:webHidden/>
                </w:rPr>
                <w:fldChar w:fldCharType="end"/>
              </w:r>
            </w:hyperlink>
          </w:p>
          <w:p w14:paraId="46B6ABF3" w14:textId="77777777" w:rsidR="00904A51" w:rsidRDefault="00904A51">
            <w:pPr>
              <w:pStyle w:val="TOC3"/>
              <w:rPr>
                <w:rFonts w:asciiTheme="minorHAnsi" w:eastAsiaTheme="minorEastAsia" w:hAnsiTheme="minorHAnsi"/>
                <w:noProof/>
                <w:sz w:val="22"/>
              </w:rPr>
            </w:pPr>
            <w:hyperlink w:anchor="_Toc79614793" w:history="1">
              <w:r w:rsidRPr="009261C2">
                <w:rPr>
                  <w:rStyle w:val="Hyperlink"/>
                  <w:rFonts w:cs="Segoe UI"/>
                  <w:noProof/>
                </w:rPr>
                <w:t>2.1.2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_Toc79614793 \h </w:instrText>
              </w:r>
              <w:r>
                <w:rPr>
                  <w:noProof/>
                  <w:webHidden/>
                </w:rPr>
              </w:r>
              <w:r>
                <w:rPr>
                  <w:noProof/>
                  <w:webHidden/>
                </w:rPr>
                <w:fldChar w:fldCharType="separate"/>
              </w:r>
              <w:r>
                <w:rPr>
                  <w:noProof/>
                  <w:webHidden/>
                </w:rPr>
                <w:t>15</w:t>
              </w:r>
              <w:r>
                <w:rPr>
                  <w:noProof/>
                  <w:webHidden/>
                </w:rPr>
                <w:fldChar w:fldCharType="end"/>
              </w:r>
            </w:hyperlink>
          </w:p>
          <w:p w14:paraId="68EF53AE" w14:textId="77777777" w:rsidR="00904A51" w:rsidRDefault="00904A51">
            <w:pPr>
              <w:pStyle w:val="TOC3"/>
              <w:rPr>
                <w:rFonts w:asciiTheme="minorHAnsi" w:eastAsiaTheme="minorEastAsia" w:hAnsiTheme="minorHAnsi"/>
                <w:noProof/>
                <w:sz w:val="22"/>
              </w:rPr>
            </w:pPr>
            <w:hyperlink w:anchor="_Toc79614794" w:history="1">
              <w:r w:rsidRPr="009261C2">
                <w:rPr>
                  <w:rStyle w:val="Hyperlink"/>
                  <w:rFonts w:cs="Segoe UI"/>
                  <w:noProof/>
                </w:rPr>
                <w:t>2.1.3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_Toc79614794 \h </w:instrText>
              </w:r>
              <w:r>
                <w:rPr>
                  <w:noProof/>
                  <w:webHidden/>
                </w:rPr>
              </w:r>
              <w:r>
                <w:rPr>
                  <w:noProof/>
                  <w:webHidden/>
                </w:rPr>
                <w:fldChar w:fldCharType="separate"/>
              </w:r>
              <w:r>
                <w:rPr>
                  <w:noProof/>
                  <w:webHidden/>
                </w:rPr>
                <w:t>16</w:t>
              </w:r>
              <w:r>
                <w:rPr>
                  <w:noProof/>
                  <w:webHidden/>
                </w:rPr>
                <w:fldChar w:fldCharType="end"/>
              </w:r>
            </w:hyperlink>
          </w:p>
          <w:p w14:paraId="406A2236" w14:textId="77777777" w:rsidR="00904A51" w:rsidRDefault="00904A51">
            <w:pPr>
              <w:pStyle w:val="TOC2"/>
              <w:rPr>
                <w:rFonts w:asciiTheme="minorHAnsi" w:eastAsiaTheme="minorEastAsia" w:hAnsiTheme="minorHAnsi"/>
                <w:noProof/>
                <w:sz w:val="22"/>
              </w:rPr>
            </w:pPr>
            <w:hyperlink w:anchor="_Toc79614795" w:history="1">
              <w:r w:rsidRPr="009261C2">
                <w:rPr>
                  <w:rStyle w:val="Hyperlink"/>
                  <w:rFonts w:cs="Segoe UI"/>
                  <w:noProof/>
                </w:rPr>
                <w:t>2.2</w:t>
              </w:r>
              <w:r w:rsidRPr="009261C2">
                <w:rPr>
                  <w:rStyle w:val="Hyperlink"/>
                  <w:noProof/>
                </w:rPr>
                <w:t xml:space="preserve"> Qualifying Family Member</w:t>
              </w:r>
              <w:r>
                <w:rPr>
                  <w:noProof/>
                  <w:webHidden/>
                </w:rPr>
                <w:tab/>
              </w:r>
              <w:r>
                <w:rPr>
                  <w:noProof/>
                  <w:webHidden/>
                </w:rPr>
                <w:fldChar w:fldCharType="begin"/>
              </w:r>
              <w:r>
                <w:rPr>
                  <w:noProof/>
                  <w:webHidden/>
                </w:rPr>
                <w:instrText xml:space="preserve"> PAGEREF _Toc79614795 \h </w:instrText>
              </w:r>
              <w:r>
                <w:rPr>
                  <w:noProof/>
                  <w:webHidden/>
                </w:rPr>
              </w:r>
              <w:r>
                <w:rPr>
                  <w:noProof/>
                  <w:webHidden/>
                </w:rPr>
                <w:fldChar w:fldCharType="separate"/>
              </w:r>
              <w:r>
                <w:rPr>
                  <w:noProof/>
                  <w:webHidden/>
                </w:rPr>
                <w:t>16</w:t>
              </w:r>
              <w:r>
                <w:rPr>
                  <w:noProof/>
                  <w:webHidden/>
                </w:rPr>
                <w:fldChar w:fldCharType="end"/>
              </w:r>
            </w:hyperlink>
          </w:p>
          <w:p w14:paraId="42AF4FF4" w14:textId="77777777" w:rsidR="00904A51" w:rsidRDefault="00904A51">
            <w:pPr>
              <w:pStyle w:val="TOC3"/>
              <w:rPr>
                <w:rFonts w:asciiTheme="minorHAnsi" w:eastAsiaTheme="minorEastAsia" w:hAnsiTheme="minorHAnsi"/>
                <w:noProof/>
                <w:sz w:val="22"/>
              </w:rPr>
            </w:pPr>
            <w:hyperlink w:anchor="_Toc79614796" w:history="1">
              <w:r w:rsidRPr="009261C2">
                <w:rPr>
                  <w:rStyle w:val="Hyperlink"/>
                  <w:rFonts w:cs="Segoe UI"/>
                  <w:noProof/>
                </w:rPr>
                <w:t>2.2.1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_Toc79614796 \h </w:instrText>
              </w:r>
              <w:r>
                <w:rPr>
                  <w:noProof/>
                  <w:webHidden/>
                </w:rPr>
              </w:r>
              <w:r>
                <w:rPr>
                  <w:noProof/>
                  <w:webHidden/>
                </w:rPr>
                <w:fldChar w:fldCharType="separate"/>
              </w:r>
              <w:r>
                <w:rPr>
                  <w:noProof/>
                  <w:webHidden/>
                </w:rPr>
                <w:t>16</w:t>
              </w:r>
              <w:r>
                <w:rPr>
                  <w:noProof/>
                  <w:webHidden/>
                </w:rPr>
                <w:fldChar w:fldCharType="end"/>
              </w:r>
            </w:hyperlink>
          </w:p>
          <w:p w14:paraId="5A9B116A" w14:textId="77777777" w:rsidR="00904A51" w:rsidRDefault="00904A51">
            <w:pPr>
              <w:pStyle w:val="TOC3"/>
              <w:rPr>
                <w:rFonts w:asciiTheme="minorHAnsi" w:eastAsiaTheme="minorEastAsia" w:hAnsiTheme="minorHAnsi"/>
                <w:noProof/>
                <w:sz w:val="22"/>
              </w:rPr>
            </w:pPr>
            <w:hyperlink w:anchor="_Toc79614797" w:history="1">
              <w:r w:rsidRPr="009261C2">
                <w:rPr>
                  <w:rStyle w:val="Hyperlink"/>
                  <w:rFonts w:cs="Segoe UI"/>
                  <w:noProof/>
                </w:rPr>
                <w:t>2.2.2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_Toc79614797 \h </w:instrText>
              </w:r>
              <w:r>
                <w:rPr>
                  <w:noProof/>
                  <w:webHidden/>
                </w:rPr>
              </w:r>
              <w:r>
                <w:rPr>
                  <w:noProof/>
                  <w:webHidden/>
                </w:rPr>
                <w:fldChar w:fldCharType="separate"/>
              </w:r>
              <w:r>
                <w:rPr>
                  <w:noProof/>
                  <w:webHidden/>
                </w:rPr>
                <w:t>16</w:t>
              </w:r>
              <w:r>
                <w:rPr>
                  <w:noProof/>
                  <w:webHidden/>
                </w:rPr>
                <w:fldChar w:fldCharType="end"/>
              </w:r>
            </w:hyperlink>
          </w:p>
          <w:p w14:paraId="09F7FE2E" w14:textId="77777777" w:rsidR="00904A51" w:rsidRDefault="00904A51">
            <w:pPr>
              <w:pStyle w:val="TOC3"/>
              <w:rPr>
                <w:rFonts w:asciiTheme="minorHAnsi" w:eastAsiaTheme="minorEastAsia" w:hAnsiTheme="minorHAnsi"/>
                <w:noProof/>
                <w:sz w:val="22"/>
              </w:rPr>
            </w:pPr>
            <w:hyperlink w:anchor="_Toc79614798" w:history="1">
              <w:r w:rsidRPr="009261C2">
                <w:rPr>
                  <w:rStyle w:val="Hyperlink"/>
                  <w:rFonts w:cs="Segoe UI"/>
                  <w:noProof/>
                </w:rPr>
                <w:t>2.2.3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_Toc79614798 \h </w:instrText>
              </w:r>
              <w:r>
                <w:rPr>
                  <w:noProof/>
                  <w:webHidden/>
                </w:rPr>
              </w:r>
              <w:r>
                <w:rPr>
                  <w:noProof/>
                  <w:webHidden/>
                </w:rPr>
                <w:fldChar w:fldCharType="separate"/>
              </w:r>
              <w:r>
                <w:rPr>
                  <w:noProof/>
                  <w:webHidden/>
                </w:rPr>
                <w:t>16</w:t>
              </w:r>
              <w:r>
                <w:rPr>
                  <w:noProof/>
                  <w:webHidden/>
                </w:rPr>
                <w:fldChar w:fldCharType="end"/>
              </w:r>
            </w:hyperlink>
          </w:p>
          <w:p w14:paraId="09DEE90E" w14:textId="77777777" w:rsidR="00904A51" w:rsidRDefault="00904A51">
            <w:pPr>
              <w:pStyle w:val="TOC2"/>
              <w:rPr>
                <w:rFonts w:asciiTheme="minorHAnsi" w:eastAsiaTheme="minorEastAsia" w:hAnsiTheme="minorHAnsi"/>
                <w:noProof/>
                <w:sz w:val="22"/>
              </w:rPr>
            </w:pPr>
            <w:hyperlink w:anchor="_Toc79614799" w:history="1">
              <w:r w:rsidRPr="009261C2">
                <w:rPr>
                  <w:rStyle w:val="Hyperlink"/>
                  <w:rFonts w:cs="Segoe UI"/>
                  <w:noProof/>
                </w:rPr>
                <w:t>2.3</w:t>
              </w:r>
              <w:r w:rsidRPr="009261C2">
                <w:rPr>
                  <w:rStyle w:val="Hyperlink"/>
                  <w:noProof/>
                </w:rPr>
                <w:t xml:space="preserve"> Type B Derivative</w:t>
              </w:r>
              <w:r>
                <w:rPr>
                  <w:noProof/>
                  <w:webHidden/>
                </w:rPr>
                <w:tab/>
              </w:r>
              <w:r>
                <w:rPr>
                  <w:noProof/>
                  <w:webHidden/>
                </w:rPr>
                <w:fldChar w:fldCharType="begin"/>
              </w:r>
              <w:r>
                <w:rPr>
                  <w:noProof/>
                  <w:webHidden/>
                </w:rPr>
                <w:instrText xml:space="preserve"> PAGEREF _Toc79614799 \h </w:instrText>
              </w:r>
              <w:r>
                <w:rPr>
                  <w:noProof/>
                  <w:webHidden/>
                </w:rPr>
              </w:r>
              <w:r>
                <w:rPr>
                  <w:noProof/>
                  <w:webHidden/>
                </w:rPr>
                <w:fldChar w:fldCharType="separate"/>
              </w:r>
              <w:r>
                <w:rPr>
                  <w:noProof/>
                  <w:webHidden/>
                </w:rPr>
                <w:t>17</w:t>
              </w:r>
              <w:r>
                <w:rPr>
                  <w:noProof/>
                  <w:webHidden/>
                </w:rPr>
                <w:fldChar w:fldCharType="end"/>
              </w:r>
            </w:hyperlink>
          </w:p>
          <w:p w14:paraId="479F765B" w14:textId="77777777" w:rsidR="00904A51" w:rsidRDefault="00904A51">
            <w:pPr>
              <w:pStyle w:val="TOC3"/>
              <w:rPr>
                <w:rFonts w:asciiTheme="minorHAnsi" w:eastAsiaTheme="minorEastAsia" w:hAnsiTheme="minorHAnsi"/>
                <w:noProof/>
                <w:sz w:val="22"/>
              </w:rPr>
            </w:pPr>
            <w:hyperlink w:anchor="_Toc79614800" w:history="1">
              <w:r w:rsidRPr="009261C2">
                <w:rPr>
                  <w:rStyle w:val="Hyperlink"/>
                  <w:rFonts w:cs="Segoe UI"/>
                  <w:noProof/>
                </w:rPr>
                <w:t>2.3.1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_Toc79614800 \h </w:instrText>
              </w:r>
              <w:r>
                <w:rPr>
                  <w:noProof/>
                  <w:webHidden/>
                </w:rPr>
              </w:r>
              <w:r>
                <w:rPr>
                  <w:noProof/>
                  <w:webHidden/>
                </w:rPr>
                <w:fldChar w:fldCharType="separate"/>
              </w:r>
              <w:r>
                <w:rPr>
                  <w:noProof/>
                  <w:webHidden/>
                </w:rPr>
                <w:t>17</w:t>
              </w:r>
              <w:r>
                <w:rPr>
                  <w:noProof/>
                  <w:webHidden/>
                </w:rPr>
                <w:fldChar w:fldCharType="end"/>
              </w:r>
            </w:hyperlink>
          </w:p>
          <w:p w14:paraId="4B8C6AB5" w14:textId="77777777" w:rsidR="00904A51" w:rsidRDefault="00904A51">
            <w:pPr>
              <w:pStyle w:val="TOC3"/>
              <w:rPr>
                <w:rFonts w:asciiTheme="minorHAnsi" w:eastAsiaTheme="minorEastAsia" w:hAnsiTheme="minorHAnsi"/>
                <w:noProof/>
                <w:sz w:val="22"/>
              </w:rPr>
            </w:pPr>
            <w:hyperlink w:anchor="_Toc79614801" w:history="1">
              <w:r w:rsidRPr="009261C2">
                <w:rPr>
                  <w:rStyle w:val="Hyperlink"/>
                  <w:rFonts w:cs="Segoe UI"/>
                  <w:noProof/>
                </w:rPr>
                <w:t>2.3.2</w:t>
              </w:r>
              <w:r w:rsidRPr="009261C2">
                <w:rPr>
                  <w:rStyle w:val="Hyperlink"/>
                  <w:noProof/>
                </w:rPr>
                <w:t xml:space="preserve"> Required Comments</w:t>
              </w:r>
              <w:r>
                <w:rPr>
                  <w:noProof/>
                  <w:webHidden/>
                </w:rPr>
                <w:tab/>
              </w:r>
              <w:r>
                <w:rPr>
                  <w:noProof/>
                  <w:webHidden/>
                </w:rPr>
                <w:fldChar w:fldCharType="begin"/>
              </w:r>
              <w:r>
                <w:rPr>
                  <w:noProof/>
                  <w:webHidden/>
                </w:rPr>
                <w:instrText xml:space="preserve"> PAGEREF _Toc79614801 \h </w:instrText>
              </w:r>
              <w:r>
                <w:rPr>
                  <w:noProof/>
                  <w:webHidden/>
                </w:rPr>
              </w:r>
              <w:r>
                <w:rPr>
                  <w:noProof/>
                  <w:webHidden/>
                </w:rPr>
                <w:fldChar w:fldCharType="separate"/>
              </w:r>
              <w:r>
                <w:rPr>
                  <w:noProof/>
                  <w:webHidden/>
                </w:rPr>
                <w:t>17</w:t>
              </w:r>
              <w:r>
                <w:rPr>
                  <w:noProof/>
                  <w:webHidden/>
                </w:rPr>
                <w:fldChar w:fldCharType="end"/>
              </w:r>
            </w:hyperlink>
          </w:p>
          <w:p w14:paraId="64E67FF0" w14:textId="77777777" w:rsidR="00904A51" w:rsidRDefault="00904A51">
            <w:pPr>
              <w:pStyle w:val="TOC3"/>
              <w:rPr>
                <w:rFonts w:asciiTheme="minorHAnsi" w:eastAsiaTheme="minorEastAsia" w:hAnsiTheme="minorHAnsi"/>
                <w:noProof/>
                <w:sz w:val="22"/>
              </w:rPr>
            </w:pPr>
            <w:hyperlink w:anchor="_Toc79614802" w:history="1">
              <w:r w:rsidRPr="009261C2">
                <w:rPr>
                  <w:rStyle w:val="Hyperlink"/>
                  <w:rFonts w:cs="Segoe UI"/>
                  <w:noProof/>
                </w:rPr>
                <w:t>2.3.3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_Toc79614802 \h </w:instrText>
              </w:r>
              <w:r>
                <w:rPr>
                  <w:noProof/>
                  <w:webHidden/>
                </w:rPr>
              </w:r>
              <w:r>
                <w:rPr>
                  <w:noProof/>
                  <w:webHidden/>
                </w:rPr>
                <w:fldChar w:fldCharType="separate"/>
              </w:r>
              <w:r>
                <w:rPr>
                  <w:noProof/>
                  <w:webHidden/>
                </w:rPr>
                <w:t>18</w:t>
              </w:r>
              <w:r>
                <w:rPr>
                  <w:noProof/>
                  <w:webHidden/>
                </w:rPr>
                <w:fldChar w:fldCharType="end"/>
              </w:r>
            </w:hyperlink>
          </w:p>
          <w:p w14:paraId="79C70063" w14:textId="77777777" w:rsidR="00904A51" w:rsidRDefault="00904A51">
            <w:pPr>
              <w:pStyle w:val="TOC2"/>
              <w:rPr>
                <w:rFonts w:asciiTheme="minorHAnsi" w:eastAsiaTheme="minorEastAsia" w:hAnsiTheme="minorHAnsi"/>
                <w:noProof/>
                <w:sz w:val="22"/>
              </w:rPr>
            </w:pPr>
            <w:hyperlink w:anchor="_Toc79614803" w:history="1">
              <w:r w:rsidRPr="009261C2">
                <w:rPr>
                  <w:rStyle w:val="Hyperlink"/>
                  <w:rFonts w:cs="Segoe UI"/>
                  <w:noProof/>
                </w:rPr>
                <w:t>2.4</w:t>
              </w:r>
              <w:r w:rsidRPr="009261C2">
                <w:rPr>
                  <w:rStyle w:val="Hyperlink"/>
                  <w:noProof/>
                </w:rPr>
                <w:t xml:space="preserve"> Type C Add-On</w:t>
              </w:r>
              <w:r>
                <w:rPr>
                  <w:noProof/>
                  <w:webHidden/>
                </w:rPr>
                <w:tab/>
              </w:r>
              <w:r>
                <w:rPr>
                  <w:noProof/>
                  <w:webHidden/>
                </w:rPr>
                <w:fldChar w:fldCharType="begin"/>
              </w:r>
              <w:r>
                <w:rPr>
                  <w:noProof/>
                  <w:webHidden/>
                </w:rPr>
                <w:instrText xml:space="preserve"> PAGEREF _Toc79614803 \h </w:instrText>
              </w:r>
              <w:r>
                <w:rPr>
                  <w:noProof/>
                  <w:webHidden/>
                </w:rPr>
              </w:r>
              <w:r>
                <w:rPr>
                  <w:noProof/>
                  <w:webHidden/>
                </w:rPr>
                <w:fldChar w:fldCharType="separate"/>
              </w:r>
              <w:r>
                <w:rPr>
                  <w:noProof/>
                  <w:webHidden/>
                </w:rPr>
                <w:t>18</w:t>
              </w:r>
              <w:r>
                <w:rPr>
                  <w:noProof/>
                  <w:webHidden/>
                </w:rPr>
                <w:fldChar w:fldCharType="end"/>
              </w:r>
            </w:hyperlink>
          </w:p>
          <w:p w14:paraId="6266CCE0" w14:textId="77777777" w:rsidR="00904A51" w:rsidRDefault="00904A51">
            <w:pPr>
              <w:pStyle w:val="TOC3"/>
              <w:rPr>
                <w:rFonts w:asciiTheme="minorHAnsi" w:eastAsiaTheme="minorEastAsia" w:hAnsiTheme="minorHAnsi"/>
                <w:noProof/>
                <w:sz w:val="22"/>
              </w:rPr>
            </w:pPr>
            <w:hyperlink w:anchor="_Toc79614804" w:history="1">
              <w:r w:rsidRPr="009261C2">
                <w:rPr>
                  <w:rStyle w:val="Hyperlink"/>
                  <w:rFonts w:cs="Segoe UI"/>
                  <w:noProof/>
                </w:rPr>
                <w:t>2.4.1</w:t>
              </w:r>
              <w:r w:rsidRPr="009261C2">
                <w:rPr>
                  <w:rStyle w:val="Hyperlink"/>
                  <w:noProof/>
                </w:rPr>
                <w:t xml:space="preserve"> Eligibility</w:t>
              </w:r>
              <w:r>
                <w:rPr>
                  <w:noProof/>
                  <w:webHidden/>
                </w:rPr>
                <w:tab/>
              </w:r>
              <w:r>
                <w:rPr>
                  <w:noProof/>
                  <w:webHidden/>
                </w:rPr>
                <w:fldChar w:fldCharType="begin"/>
              </w:r>
              <w:r>
                <w:rPr>
                  <w:noProof/>
                  <w:webHidden/>
                </w:rPr>
                <w:instrText xml:space="preserve"> PAGEREF _Toc79614804 \h </w:instrText>
              </w:r>
              <w:r>
                <w:rPr>
                  <w:noProof/>
                  <w:webHidden/>
                </w:rPr>
              </w:r>
              <w:r>
                <w:rPr>
                  <w:noProof/>
                  <w:webHidden/>
                </w:rPr>
                <w:fldChar w:fldCharType="separate"/>
              </w:r>
              <w:r>
                <w:rPr>
                  <w:noProof/>
                  <w:webHidden/>
                </w:rPr>
                <w:t>18</w:t>
              </w:r>
              <w:r>
                <w:rPr>
                  <w:noProof/>
                  <w:webHidden/>
                </w:rPr>
                <w:fldChar w:fldCharType="end"/>
              </w:r>
            </w:hyperlink>
          </w:p>
          <w:p w14:paraId="1CCE9168" w14:textId="77777777" w:rsidR="00904A51" w:rsidRDefault="00904A51">
            <w:pPr>
              <w:pStyle w:val="TOC3"/>
              <w:rPr>
                <w:rFonts w:asciiTheme="minorHAnsi" w:eastAsiaTheme="minorEastAsia" w:hAnsiTheme="minorHAnsi"/>
                <w:noProof/>
                <w:sz w:val="22"/>
              </w:rPr>
            </w:pPr>
            <w:hyperlink w:anchor="_Toc79614805" w:history="1">
              <w:r w:rsidRPr="009261C2">
                <w:rPr>
                  <w:rStyle w:val="Hyperlink"/>
                  <w:rFonts w:cs="Segoe UI"/>
                  <w:noProof/>
                </w:rPr>
                <w:t>2.4.2</w:t>
              </w:r>
              <w:r w:rsidRPr="009261C2">
                <w:rPr>
                  <w:rStyle w:val="Hyperlink"/>
                  <w:noProof/>
                </w:rPr>
                <w:t xml:space="preserve"> Comments</w:t>
              </w:r>
              <w:r>
                <w:rPr>
                  <w:noProof/>
                  <w:webHidden/>
                </w:rPr>
                <w:tab/>
              </w:r>
              <w:r>
                <w:rPr>
                  <w:noProof/>
                  <w:webHidden/>
                </w:rPr>
                <w:fldChar w:fldCharType="begin"/>
              </w:r>
              <w:r>
                <w:rPr>
                  <w:noProof/>
                  <w:webHidden/>
                </w:rPr>
                <w:instrText xml:space="preserve"> PAGEREF _Toc79614805 \h </w:instrText>
              </w:r>
              <w:r>
                <w:rPr>
                  <w:noProof/>
                  <w:webHidden/>
                </w:rPr>
              </w:r>
              <w:r>
                <w:rPr>
                  <w:noProof/>
                  <w:webHidden/>
                </w:rPr>
                <w:fldChar w:fldCharType="separate"/>
              </w:r>
              <w:r>
                <w:rPr>
                  <w:noProof/>
                  <w:webHidden/>
                </w:rPr>
                <w:t>19</w:t>
              </w:r>
              <w:r>
                <w:rPr>
                  <w:noProof/>
                  <w:webHidden/>
                </w:rPr>
                <w:fldChar w:fldCharType="end"/>
              </w:r>
            </w:hyperlink>
          </w:p>
          <w:p w14:paraId="3BAD0911" w14:textId="77777777" w:rsidR="00904A51" w:rsidRDefault="00904A51">
            <w:pPr>
              <w:pStyle w:val="TOC3"/>
              <w:rPr>
                <w:rFonts w:asciiTheme="minorHAnsi" w:eastAsiaTheme="minorEastAsia" w:hAnsiTheme="minorHAnsi"/>
                <w:noProof/>
                <w:sz w:val="22"/>
              </w:rPr>
            </w:pPr>
            <w:hyperlink w:anchor="_Toc79614806" w:history="1">
              <w:r w:rsidRPr="009261C2">
                <w:rPr>
                  <w:rStyle w:val="Hyperlink"/>
                  <w:rFonts w:cs="Segoe UI"/>
                  <w:noProof/>
                </w:rPr>
                <w:t>2.4.3</w:t>
              </w:r>
              <w:r w:rsidRPr="009261C2">
                <w:rPr>
                  <w:rStyle w:val="Hyperlink"/>
                  <w:noProof/>
                </w:rPr>
                <w:t xml:space="preserve"> Supporting Documents</w:t>
              </w:r>
              <w:r>
                <w:rPr>
                  <w:noProof/>
                  <w:webHidden/>
                </w:rPr>
                <w:tab/>
              </w:r>
              <w:r>
                <w:rPr>
                  <w:noProof/>
                  <w:webHidden/>
                </w:rPr>
                <w:fldChar w:fldCharType="begin"/>
              </w:r>
              <w:r>
                <w:rPr>
                  <w:noProof/>
                  <w:webHidden/>
                </w:rPr>
                <w:instrText xml:space="preserve"> PAGEREF _Toc79614806 \h </w:instrText>
              </w:r>
              <w:r>
                <w:rPr>
                  <w:noProof/>
                  <w:webHidden/>
                </w:rPr>
              </w:r>
              <w:r>
                <w:rPr>
                  <w:noProof/>
                  <w:webHidden/>
                </w:rPr>
                <w:fldChar w:fldCharType="separate"/>
              </w:r>
              <w:r>
                <w:rPr>
                  <w:noProof/>
                  <w:webHidden/>
                </w:rPr>
                <w:t>19</w:t>
              </w:r>
              <w:r>
                <w:rPr>
                  <w:noProof/>
                  <w:webHidden/>
                </w:rPr>
                <w:fldChar w:fldCharType="end"/>
              </w:r>
            </w:hyperlink>
          </w:p>
          <w:p w14:paraId="7841932F" w14:textId="77777777" w:rsidR="00904A51" w:rsidRDefault="00904A51">
            <w:pPr>
              <w:pStyle w:val="TOC1"/>
              <w:rPr>
                <w:rFonts w:asciiTheme="minorHAnsi" w:eastAsiaTheme="minorEastAsia" w:hAnsiTheme="minorHAnsi"/>
                <w:b w:val="0"/>
                <w:noProof/>
                <w:sz w:val="22"/>
              </w:rPr>
            </w:pPr>
            <w:hyperlink w:anchor="_Toc79614807" w:history="1">
              <w:r w:rsidRPr="009261C2">
                <w:rPr>
                  <w:rStyle w:val="Hyperlink"/>
                  <w:rFonts w:cs="Segoe UI"/>
                  <w:noProof/>
                </w:rPr>
                <w:t>3.0 Unique Scenarios</w:t>
              </w:r>
              <w:r>
                <w:rPr>
                  <w:noProof/>
                  <w:webHidden/>
                </w:rPr>
                <w:tab/>
              </w:r>
              <w:r>
                <w:rPr>
                  <w:noProof/>
                  <w:webHidden/>
                </w:rPr>
                <w:fldChar w:fldCharType="begin"/>
              </w:r>
              <w:r>
                <w:rPr>
                  <w:noProof/>
                  <w:webHidden/>
                </w:rPr>
                <w:instrText xml:space="preserve"> PAGEREF _Toc79614807 \h </w:instrText>
              </w:r>
              <w:r>
                <w:rPr>
                  <w:noProof/>
                  <w:webHidden/>
                </w:rPr>
              </w:r>
              <w:r>
                <w:rPr>
                  <w:noProof/>
                  <w:webHidden/>
                </w:rPr>
                <w:fldChar w:fldCharType="separate"/>
              </w:r>
              <w:r>
                <w:rPr>
                  <w:noProof/>
                  <w:webHidden/>
                </w:rPr>
                <w:t>20</w:t>
              </w:r>
              <w:r>
                <w:rPr>
                  <w:noProof/>
                  <w:webHidden/>
                </w:rPr>
                <w:fldChar w:fldCharType="end"/>
              </w:r>
            </w:hyperlink>
          </w:p>
          <w:p w14:paraId="06B87341" w14:textId="77777777" w:rsidR="00904A51" w:rsidRDefault="00904A51">
            <w:pPr>
              <w:pStyle w:val="TOC2"/>
              <w:rPr>
                <w:rFonts w:asciiTheme="minorHAnsi" w:eastAsiaTheme="minorEastAsia" w:hAnsiTheme="minorHAnsi"/>
                <w:noProof/>
                <w:sz w:val="22"/>
              </w:rPr>
            </w:pPr>
            <w:hyperlink w:anchor="_Toc79614808" w:history="1">
              <w:r w:rsidRPr="009261C2">
                <w:rPr>
                  <w:rStyle w:val="Hyperlink"/>
                  <w:rFonts w:cs="Segoe UI"/>
                  <w:noProof/>
                </w:rPr>
                <w:t>3.1</w:t>
              </w:r>
              <w:r w:rsidRPr="009261C2">
                <w:rPr>
                  <w:rStyle w:val="Hyperlink"/>
                  <w:noProof/>
                </w:rPr>
                <w:t xml:space="preserve"> Informal Marriages</w:t>
              </w:r>
              <w:r>
                <w:rPr>
                  <w:noProof/>
                  <w:webHidden/>
                </w:rPr>
                <w:tab/>
              </w:r>
              <w:r>
                <w:rPr>
                  <w:noProof/>
                  <w:webHidden/>
                </w:rPr>
                <w:fldChar w:fldCharType="begin"/>
              </w:r>
              <w:r>
                <w:rPr>
                  <w:noProof/>
                  <w:webHidden/>
                </w:rPr>
                <w:instrText xml:space="preserve"> PAGEREF _Toc79614808 \h </w:instrText>
              </w:r>
              <w:r>
                <w:rPr>
                  <w:noProof/>
                  <w:webHidden/>
                </w:rPr>
              </w:r>
              <w:r>
                <w:rPr>
                  <w:noProof/>
                  <w:webHidden/>
                </w:rPr>
                <w:fldChar w:fldCharType="separate"/>
              </w:r>
              <w:r>
                <w:rPr>
                  <w:noProof/>
                  <w:webHidden/>
                </w:rPr>
                <w:t>20</w:t>
              </w:r>
              <w:r>
                <w:rPr>
                  <w:noProof/>
                  <w:webHidden/>
                </w:rPr>
                <w:fldChar w:fldCharType="end"/>
              </w:r>
            </w:hyperlink>
          </w:p>
          <w:p w14:paraId="6D2A3DC8" w14:textId="77777777" w:rsidR="00904A51" w:rsidRDefault="00904A51">
            <w:pPr>
              <w:pStyle w:val="TOC2"/>
              <w:rPr>
                <w:rFonts w:asciiTheme="minorHAnsi" w:eastAsiaTheme="minorEastAsia" w:hAnsiTheme="minorHAnsi"/>
                <w:noProof/>
                <w:sz w:val="22"/>
              </w:rPr>
            </w:pPr>
            <w:hyperlink w:anchor="_Toc79614809" w:history="1">
              <w:r w:rsidRPr="009261C2">
                <w:rPr>
                  <w:rStyle w:val="Hyperlink"/>
                  <w:rFonts w:cs="Segoe UI"/>
                  <w:noProof/>
                </w:rPr>
                <w:t>3.2</w:t>
              </w:r>
              <w:r w:rsidRPr="009261C2">
                <w:rPr>
                  <w:rStyle w:val="Hyperlink"/>
                  <w:noProof/>
                </w:rPr>
                <w:t xml:space="preserve"> Adopted Children</w:t>
              </w:r>
              <w:r>
                <w:rPr>
                  <w:noProof/>
                  <w:webHidden/>
                </w:rPr>
                <w:tab/>
              </w:r>
              <w:r>
                <w:rPr>
                  <w:noProof/>
                  <w:webHidden/>
                </w:rPr>
                <w:fldChar w:fldCharType="begin"/>
              </w:r>
              <w:r>
                <w:rPr>
                  <w:noProof/>
                  <w:webHidden/>
                </w:rPr>
                <w:instrText xml:space="preserve"> PAGEREF _Toc79614809 \h </w:instrText>
              </w:r>
              <w:r>
                <w:rPr>
                  <w:noProof/>
                  <w:webHidden/>
                </w:rPr>
              </w:r>
              <w:r>
                <w:rPr>
                  <w:noProof/>
                  <w:webHidden/>
                </w:rPr>
                <w:fldChar w:fldCharType="separate"/>
              </w:r>
              <w:r>
                <w:rPr>
                  <w:noProof/>
                  <w:webHidden/>
                </w:rPr>
                <w:t>20</w:t>
              </w:r>
              <w:r>
                <w:rPr>
                  <w:noProof/>
                  <w:webHidden/>
                </w:rPr>
                <w:fldChar w:fldCharType="end"/>
              </w:r>
            </w:hyperlink>
          </w:p>
          <w:p w14:paraId="08911234" w14:textId="77777777" w:rsidR="00904A51" w:rsidRDefault="00904A51">
            <w:pPr>
              <w:pStyle w:val="TOC2"/>
              <w:rPr>
                <w:rFonts w:asciiTheme="minorHAnsi" w:eastAsiaTheme="minorEastAsia" w:hAnsiTheme="minorHAnsi"/>
                <w:noProof/>
                <w:sz w:val="22"/>
              </w:rPr>
            </w:pPr>
            <w:hyperlink w:anchor="_Toc79614810" w:history="1">
              <w:r w:rsidRPr="009261C2">
                <w:rPr>
                  <w:rStyle w:val="Hyperlink"/>
                  <w:rFonts w:cs="Segoe UI"/>
                  <w:noProof/>
                </w:rPr>
                <w:t>3.3</w:t>
              </w:r>
              <w:r w:rsidRPr="009261C2">
                <w:rPr>
                  <w:rStyle w:val="Hyperlink"/>
                  <w:noProof/>
                </w:rPr>
                <w:t xml:space="preserve"> Step Children</w:t>
              </w:r>
              <w:r>
                <w:rPr>
                  <w:noProof/>
                  <w:webHidden/>
                </w:rPr>
                <w:tab/>
              </w:r>
              <w:r>
                <w:rPr>
                  <w:noProof/>
                  <w:webHidden/>
                </w:rPr>
                <w:fldChar w:fldCharType="begin"/>
              </w:r>
              <w:r>
                <w:rPr>
                  <w:noProof/>
                  <w:webHidden/>
                </w:rPr>
                <w:instrText xml:space="preserve"> PAGEREF _Toc79614810 \h </w:instrText>
              </w:r>
              <w:r>
                <w:rPr>
                  <w:noProof/>
                  <w:webHidden/>
                </w:rPr>
              </w:r>
              <w:r>
                <w:rPr>
                  <w:noProof/>
                  <w:webHidden/>
                </w:rPr>
                <w:fldChar w:fldCharType="separate"/>
              </w:r>
              <w:r>
                <w:rPr>
                  <w:noProof/>
                  <w:webHidden/>
                </w:rPr>
                <w:t>20</w:t>
              </w:r>
              <w:r>
                <w:rPr>
                  <w:noProof/>
                  <w:webHidden/>
                </w:rPr>
                <w:fldChar w:fldCharType="end"/>
              </w:r>
            </w:hyperlink>
          </w:p>
          <w:p w14:paraId="407401C6" w14:textId="77777777" w:rsidR="00904A51" w:rsidRDefault="00904A51">
            <w:pPr>
              <w:pStyle w:val="TOC2"/>
              <w:rPr>
                <w:rFonts w:asciiTheme="minorHAnsi" w:eastAsiaTheme="minorEastAsia" w:hAnsiTheme="minorHAnsi"/>
                <w:noProof/>
                <w:sz w:val="22"/>
              </w:rPr>
            </w:pPr>
            <w:hyperlink w:anchor="_Toc79614811" w:history="1">
              <w:r w:rsidRPr="009261C2">
                <w:rPr>
                  <w:rStyle w:val="Hyperlink"/>
                  <w:rFonts w:cs="Segoe UI"/>
                  <w:noProof/>
                </w:rPr>
                <w:t>3.4</w:t>
              </w:r>
              <w:r w:rsidRPr="009261C2">
                <w:rPr>
                  <w:rStyle w:val="Hyperlink"/>
                  <w:noProof/>
                </w:rPr>
                <w:t xml:space="preserve"> Foster Children</w:t>
              </w:r>
              <w:r>
                <w:rPr>
                  <w:noProof/>
                  <w:webHidden/>
                </w:rPr>
                <w:tab/>
              </w:r>
              <w:r>
                <w:rPr>
                  <w:noProof/>
                  <w:webHidden/>
                </w:rPr>
                <w:fldChar w:fldCharType="begin"/>
              </w:r>
              <w:r>
                <w:rPr>
                  <w:noProof/>
                  <w:webHidden/>
                </w:rPr>
                <w:instrText xml:space="preserve"> PAGEREF _Toc79614811 \h </w:instrText>
              </w:r>
              <w:r>
                <w:rPr>
                  <w:noProof/>
                  <w:webHidden/>
                </w:rPr>
              </w:r>
              <w:r>
                <w:rPr>
                  <w:noProof/>
                  <w:webHidden/>
                </w:rPr>
                <w:fldChar w:fldCharType="separate"/>
              </w:r>
              <w:r>
                <w:rPr>
                  <w:noProof/>
                  <w:webHidden/>
                </w:rPr>
                <w:t>20</w:t>
              </w:r>
              <w:r>
                <w:rPr>
                  <w:noProof/>
                  <w:webHidden/>
                </w:rPr>
                <w:fldChar w:fldCharType="end"/>
              </w:r>
            </w:hyperlink>
          </w:p>
          <w:p w14:paraId="3D74DB34" w14:textId="77777777" w:rsidR="00904A51" w:rsidRDefault="00904A51">
            <w:pPr>
              <w:pStyle w:val="TOC1"/>
              <w:rPr>
                <w:rFonts w:asciiTheme="minorHAnsi" w:eastAsiaTheme="minorEastAsia" w:hAnsiTheme="minorHAnsi"/>
                <w:b w:val="0"/>
                <w:noProof/>
                <w:sz w:val="22"/>
              </w:rPr>
            </w:pPr>
            <w:hyperlink w:anchor="_Toc79614812" w:history="1">
              <w:r w:rsidRPr="009261C2">
                <w:rPr>
                  <w:rStyle w:val="Hyperlink"/>
                  <w:rFonts w:cs="Segoe UI"/>
                  <w:noProof/>
                </w:rPr>
                <w:t>4.0 Submission Instructions</w:t>
              </w:r>
              <w:r>
                <w:rPr>
                  <w:noProof/>
                  <w:webHidden/>
                </w:rPr>
                <w:tab/>
              </w:r>
              <w:r>
                <w:rPr>
                  <w:noProof/>
                  <w:webHidden/>
                </w:rPr>
                <w:fldChar w:fldCharType="begin"/>
              </w:r>
              <w:r>
                <w:rPr>
                  <w:noProof/>
                  <w:webHidden/>
                </w:rPr>
                <w:instrText xml:space="preserve"> PAGEREF _Toc79614812 \h </w:instrText>
              </w:r>
              <w:r>
                <w:rPr>
                  <w:noProof/>
                  <w:webHidden/>
                </w:rPr>
              </w:r>
              <w:r>
                <w:rPr>
                  <w:noProof/>
                  <w:webHidden/>
                </w:rPr>
                <w:fldChar w:fldCharType="separate"/>
              </w:r>
              <w:r>
                <w:rPr>
                  <w:noProof/>
                  <w:webHidden/>
                </w:rPr>
                <w:t>21</w:t>
              </w:r>
              <w:r>
                <w:rPr>
                  <w:noProof/>
                  <w:webHidden/>
                </w:rPr>
                <w:fldChar w:fldCharType="end"/>
              </w:r>
            </w:hyperlink>
          </w:p>
          <w:p w14:paraId="470A1E4D" w14:textId="77777777" w:rsidR="00904A51" w:rsidRDefault="00904A51">
            <w:pPr>
              <w:pStyle w:val="TOC2"/>
              <w:rPr>
                <w:rFonts w:asciiTheme="minorHAnsi" w:eastAsiaTheme="minorEastAsia" w:hAnsiTheme="minorHAnsi"/>
                <w:noProof/>
                <w:sz w:val="22"/>
              </w:rPr>
            </w:pPr>
            <w:hyperlink w:anchor="_Toc79614813" w:history="1">
              <w:r w:rsidRPr="009261C2">
                <w:rPr>
                  <w:rStyle w:val="Hyperlink"/>
                  <w:rFonts w:cs="Segoe UI"/>
                  <w:noProof/>
                </w:rPr>
                <w:t>4.1</w:t>
              </w:r>
              <w:r w:rsidRPr="009261C2">
                <w:rPr>
                  <w:rStyle w:val="Hyperlink"/>
                  <w:noProof/>
                </w:rPr>
                <w:t xml:space="preserve"> Submitting AORs to the RPC</w:t>
              </w:r>
              <w:r>
                <w:rPr>
                  <w:noProof/>
                  <w:webHidden/>
                </w:rPr>
                <w:tab/>
              </w:r>
              <w:r>
                <w:rPr>
                  <w:noProof/>
                  <w:webHidden/>
                </w:rPr>
                <w:fldChar w:fldCharType="begin"/>
              </w:r>
              <w:r>
                <w:rPr>
                  <w:noProof/>
                  <w:webHidden/>
                </w:rPr>
                <w:instrText xml:space="preserve"> PAGEREF _Toc79614813 \h </w:instrText>
              </w:r>
              <w:r>
                <w:rPr>
                  <w:noProof/>
                  <w:webHidden/>
                </w:rPr>
              </w:r>
              <w:r>
                <w:rPr>
                  <w:noProof/>
                  <w:webHidden/>
                </w:rPr>
                <w:fldChar w:fldCharType="separate"/>
              </w:r>
              <w:r>
                <w:rPr>
                  <w:noProof/>
                  <w:webHidden/>
                </w:rPr>
                <w:t>21</w:t>
              </w:r>
              <w:r>
                <w:rPr>
                  <w:noProof/>
                  <w:webHidden/>
                </w:rPr>
                <w:fldChar w:fldCharType="end"/>
              </w:r>
            </w:hyperlink>
          </w:p>
          <w:p w14:paraId="6A394397" w14:textId="77777777" w:rsidR="00904A51" w:rsidRDefault="00904A51">
            <w:pPr>
              <w:pStyle w:val="TOC2"/>
              <w:rPr>
                <w:rFonts w:asciiTheme="minorHAnsi" w:eastAsiaTheme="minorEastAsia" w:hAnsiTheme="minorHAnsi"/>
                <w:noProof/>
                <w:sz w:val="22"/>
              </w:rPr>
            </w:pPr>
            <w:hyperlink w:anchor="_Toc79614814" w:history="1">
              <w:r w:rsidRPr="009261C2">
                <w:rPr>
                  <w:rStyle w:val="Hyperlink"/>
                  <w:rFonts w:cs="Segoe UI"/>
                  <w:noProof/>
                </w:rPr>
                <w:t>4.2</w:t>
              </w:r>
              <w:r w:rsidRPr="009261C2">
                <w:rPr>
                  <w:rStyle w:val="Hyperlink"/>
                  <w:noProof/>
                </w:rPr>
                <w:t xml:space="preserve"> Email Template</w:t>
              </w:r>
              <w:r>
                <w:rPr>
                  <w:noProof/>
                  <w:webHidden/>
                </w:rPr>
                <w:tab/>
              </w:r>
              <w:r>
                <w:rPr>
                  <w:noProof/>
                  <w:webHidden/>
                </w:rPr>
                <w:fldChar w:fldCharType="begin"/>
              </w:r>
              <w:r>
                <w:rPr>
                  <w:noProof/>
                  <w:webHidden/>
                </w:rPr>
                <w:instrText xml:space="preserve"> PAGEREF _Toc79614814 \h </w:instrText>
              </w:r>
              <w:r>
                <w:rPr>
                  <w:noProof/>
                  <w:webHidden/>
                </w:rPr>
              </w:r>
              <w:r>
                <w:rPr>
                  <w:noProof/>
                  <w:webHidden/>
                </w:rPr>
                <w:fldChar w:fldCharType="separate"/>
              </w:r>
              <w:r>
                <w:rPr>
                  <w:noProof/>
                  <w:webHidden/>
                </w:rPr>
                <w:t>22</w:t>
              </w:r>
              <w:r>
                <w:rPr>
                  <w:noProof/>
                  <w:webHidden/>
                </w:rPr>
                <w:fldChar w:fldCharType="end"/>
              </w:r>
            </w:hyperlink>
          </w:p>
          <w:p w14:paraId="31E2ECF8" w14:textId="77777777" w:rsidR="00904A51" w:rsidRDefault="00904A51">
            <w:pPr>
              <w:pStyle w:val="TOC2"/>
              <w:rPr>
                <w:rFonts w:asciiTheme="minorHAnsi" w:eastAsiaTheme="minorEastAsia" w:hAnsiTheme="minorHAnsi"/>
                <w:noProof/>
                <w:sz w:val="22"/>
              </w:rPr>
            </w:pPr>
            <w:hyperlink w:anchor="_Toc79614815" w:history="1">
              <w:r w:rsidRPr="009261C2">
                <w:rPr>
                  <w:rStyle w:val="Hyperlink"/>
                  <w:rFonts w:cs="Segoe UI"/>
                  <w:noProof/>
                </w:rPr>
                <w:t>4.3</w:t>
              </w:r>
              <w:r w:rsidRPr="009261C2">
                <w:rPr>
                  <w:rStyle w:val="Hyperlink"/>
                  <w:noProof/>
                </w:rPr>
                <w:t xml:space="preserve"> Things to note:</w:t>
              </w:r>
              <w:r>
                <w:rPr>
                  <w:noProof/>
                  <w:webHidden/>
                </w:rPr>
                <w:tab/>
              </w:r>
              <w:r>
                <w:rPr>
                  <w:noProof/>
                  <w:webHidden/>
                </w:rPr>
                <w:fldChar w:fldCharType="begin"/>
              </w:r>
              <w:r>
                <w:rPr>
                  <w:noProof/>
                  <w:webHidden/>
                </w:rPr>
                <w:instrText xml:space="preserve"> PAGEREF _Toc79614815 \h </w:instrText>
              </w:r>
              <w:r>
                <w:rPr>
                  <w:noProof/>
                  <w:webHidden/>
                </w:rPr>
              </w:r>
              <w:r>
                <w:rPr>
                  <w:noProof/>
                  <w:webHidden/>
                </w:rPr>
                <w:fldChar w:fldCharType="separate"/>
              </w:r>
              <w:r>
                <w:rPr>
                  <w:noProof/>
                  <w:webHidden/>
                </w:rPr>
                <w:t>23</w:t>
              </w:r>
              <w:r>
                <w:rPr>
                  <w:noProof/>
                  <w:webHidden/>
                </w:rPr>
                <w:fldChar w:fldCharType="end"/>
              </w:r>
            </w:hyperlink>
          </w:p>
          <w:p w14:paraId="69A9BC42" w14:textId="77777777" w:rsidR="00904A51" w:rsidRDefault="00904A51">
            <w:pPr>
              <w:pStyle w:val="TOC1"/>
              <w:rPr>
                <w:rFonts w:asciiTheme="minorHAnsi" w:eastAsiaTheme="minorEastAsia" w:hAnsiTheme="minorHAnsi"/>
                <w:b w:val="0"/>
                <w:noProof/>
                <w:sz w:val="22"/>
              </w:rPr>
            </w:pPr>
            <w:hyperlink w:anchor="_Toc79614816" w:history="1">
              <w:r w:rsidRPr="009261C2">
                <w:rPr>
                  <w:rStyle w:val="Hyperlink"/>
                  <w:rFonts w:cs="Segoe UI"/>
                  <w:noProof/>
                </w:rPr>
                <w:t>5.0 Requesting Guidance</w:t>
              </w:r>
              <w:r>
                <w:rPr>
                  <w:noProof/>
                  <w:webHidden/>
                </w:rPr>
                <w:tab/>
              </w:r>
              <w:r>
                <w:rPr>
                  <w:noProof/>
                  <w:webHidden/>
                </w:rPr>
                <w:fldChar w:fldCharType="begin"/>
              </w:r>
              <w:r>
                <w:rPr>
                  <w:noProof/>
                  <w:webHidden/>
                </w:rPr>
                <w:instrText xml:space="preserve"> PAGEREF _Toc79614816 \h </w:instrText>
              </w:r>
              <w:r>
                <w:rPr>
                  <w:noProof/>
                  <w:webHidden/>
                </w:rPr>
              </w:r>
              <w:r>
                <w:rPr>
                  <w:noProof/>
                  <w:webHidden/>
                </w:rPr>
                <w:fldChar w:fldCharType="separate"/>
              </w:r>
              <w:r>
                <w:rPr>
                  <w:noProof/>
                  <w:webHidden/>
                </w:rPr>
                <w:t>23</w:t>
              </w:r>
              <w:r>
                <w:rPr>
                  <w:noProof/>
                  <w:webHidden/>
                </w:rPr>
                <w:fldChar w:fldCharType="end"/>
              </w:r>
            </w:hyperlink>
          </w:p>
          <w:p w14:paraId="2FA82BD6" w14:textId="77777777" w:rsidR="00904A51" w:rsidRDefault="00904A51">
            <w:pPr>
              <w:pStyle w:val="TOC1"/>
              <w:rPr>
                <w:rFonts w:asciiTheme="minorHAnsi" w:eastAsiaTheme="minorEastAsia" w:hAnsiTheme="minorHAnsi"/>
                <w:b w:val="0"/>
                <w:noProof/>
                <w:sz w:val="22"/>
              </w:rPr>
            </w:pPr>
            <w:hyperlink w:anchor="_Toc79614817" w:history="1">
              <w:r w:rsidRPr="009261C2">
                <w:rPr>
                  <w:rStyle w:val="Hyperlink"/>
                  <w:rFonts w:cs="Segoe UI"/>
                  <w:noProof/>
                </w:rPr>
                <w:t>6.0 Rejections</w:t>
              </w:r>
              <w:r>
                <w:rPr>
                  <w:noProof/>
                  <w:webHidden/>
                </w:rPr>
                <w:tab/>
              </w:r>
              <w:r>
                <w:rPr>
                  <w:noProof/>
                  <w:webHidden/>
                </w:rPr>
                <w:fldChar w:fldCharType="begin"/>
              </w:r>
              <w:r>
                <w:rPr>
                  <w:noProof/>
                  <w:webHidden/>
                </w:rPr>
                <w:instrText xml:space="preserve"> PAGEREF _Toc79614817 \h </w:instrText>
              </w:r>
              <w:r>
                <w:rPr>
                  <w:noProof/>
                  <w:webHidden/>
                </w:rPr>
              </w:r>
              <w:r>
                <w:rPr>
                  <w:noProof/>
                  <w:webHidden/>
                </w:rPr>
                <w:fldChar w:fldCharType="separate"/>
              </w:r>
              <w:r>
                <w:rPr>
                  <w:noProof/>
                  <w:webHidden/>
                </w:rPr>
                <w:t>23</w:t>
              </w:r>
              <w:r>
                <w:rPr>
                  <w:noProof/>
                  <w:webHidden/>
                </w:rPr>
                <w:fldChar w:fldCharType="end"/>
              </w:r>
            </w:hyperlink>
          </w:p>
          <w:p w14:paraId="61A66DE2" w14:textId="77777777" w:rsidR="00904A51" w:rsidRDefault="00904A51">
            <w:pPr>
              <w:pStyle w:val="TOC2"/>
              <w:rPr>
                <w:rFonts w:asciiTheme="minorHAnsi" w:eastAsiaTheme="minorEastAsia" w:hAnsiTheme="minorHAnsi"/>
                <w:noProof/>
                <w:sz w:val="22"/>
              </w:rPr>
            </w:pPr>
            <w:hyperlink w:anchor="_Toc79614818" w:history="1">
              <w:r w:rsidRPr="009261C2">
                <w:rPr>
                  <w:rStyle w:val="Hyperlink"/>
                  <w:rFonts w:cs="Segoe UI"/>
                  <w:noProof/>
                </w:rPr>
                <w:t>6.1</w:t>
              </w:r>
              <w:r w:rsidRPr="009261C2">
                <w:rPr>
                  <w:rStyle w:val="Hyperlink"/>
                  <w:noProof/>
                </w:rPr>
                <w:t xml:space="preserve"> Rejections Tab of the CAM-AOR Inventory Report</w:t>
              </w:r>
              <w:r>
                <w:rPr>
                  <w:noProof/>
                  <w:webHidden/>
                </w:rPr>
                <w:tab/>
              </w:r>
              <w:r>
                <w:rPr>
                  <w:noProof/>
                  <w:webHidden/>
                </w:rPr>
                <w:fldChar w:fldCharType="begin"/>
              </w:r>
              <w:r>
                <w:rPr>
                  <w:noProof/>
                  <w:webHidden/>
                </w:rPr>
                <w:instrText xml:space="preserve"> PAGEREF _Toc79614818 \h </w:instrText>
              </w:r>
              <w:r>
                <w:rPr>
                  <w:noProof/>
                  <w:webHidden/>
                </w:rPr>
              </w:r>
              <w:r>
                <w:rPr>
                  <w:noProof/>
                  <w:webHidden/>
                </w:rPr>
                <w:fldChar w:fldCharType="separate"/>
              </w:r>
              <w:r>
                <w:rPr>
                  <w:noProof/>
                  <w:webHidden/>
                </w:rPr>
                <w:t>23</w:t>
              </w:r>
              <w:r>
                <w:rPr>
                  <w:noProof/>
                  <w:webHidden/>
                </w:rPr>
                <w:fldChar w:fldCharType="end"/>
              </w:r>
            </w:hyperlink>
          </w:p>
          <w:p w14:paraId="48D25955" w14:textId="77777777" w:rsidR="00904A51" w:rsidRDefault="00904A51">
            <w:pPr>
              <w:pStyle w:val="TOC1"/>
              <w:rPr>
                <w:rFonts w:asciiTheme="minorHAnsi" w:eastAsiaTheme="minorEastAsia" w:hAnsiTheme="minorHAnsi"/>
                <w:b w:val="0"/>
                <w:noProof/>
                <w:sz w:val="22"/>
              </w:rPr>
            </w:pPr>
            <w:hyperlink w:anchor="_Toc79614819" w:history="1">
              <w:r w:rsidRPr="009261C2">
                <w:rPr>
                  <w:rStyle w:val="Hyperlink"/>
                  <w:rFonts w:cs="Segoe UI"/>
                  <w:noProof/>
                </w:rPr>
                <w:t>7.0 Discrepancy Letters</w:t>
              </w:r>
              <w:r>
                <w:rPr>
                  <w:noProof/>
                  <w:webHidden/>
                </w:rPr>
                <w:tab/>
              </w:r>
              <w:r>
                <w:rPr>
                  <w:noProof/>
                  <w:webHidden/>
                </w:rPr>
                <w:fldChar w:fldCharType="begin"/>
              </w:r>
              <w:r>
                <w:rPr>
                  <w:noProof/>
                  <w:webHidden/>
                </w:rPr>
                <w:instrText xml:space="preserve"> PAGEREF _Toc79614819 \h </w:instrText>
              </w:r>
              <w:r>
                <w:rPr>
                  <w:noProof/>
                  <w:webHidden/>
                </w:rPr>
              </w:r>
              <w:r>
                <w:rPr>
                  <w:noProof/>
                  <w:webHidden/>
                </w:rPr>
                <w:fldChar w:fldCharType="separate"/>
              </w:r>
              <w:r>
                <w:rPr>
                  <w:noProof/>
                  <w:webHidden/>
                </w:rPr>
                <w:t>24</w:t>
              </w:r>
              <w:r>
                <w:rPr>
                  <w:noProof/>
                  <w:webHidden/>
                </w:rPr>
                <w:fldChar w:fldCharType="end"/>
              </w:r>
            </w:hyperlink>
          </w:p>
          <w:p w14:paraId="48B9F0BD" w14:textId="77777777" w:rsidR="00904A51" w:rsidRDefault="00904A51">
            <w:pPr>
              <w:pStyle w:val="TOC2"/>
              <w:rPr>
                <w:rFonts w:asciiTheme="minorHAnsi" w:eastAsiaTheme="minorEastAsia" w:hAnsiTheme="minorHAnsi"/>
                <w:noProof/>
                <w:sz w:val="22"/>
              </w:rPr>
            </w:pPr>
            <w:hyperlink w:anchor="_Toc79614820" w:history="1">
              <w:r w:rsidRPr="009261C2">
                <w:rPr>
                  <w:rStyle w:val="Hyperlink"/>
                  <w:rFonts w:cs="Segoe UI"/>
                  <w:noProof/>
                </w:rPr>
                <w:t>7.1</w:t>
              </w:r>
              <w:r w:rsidRPr="009261C2">
                <w:rPr>
                  <w:rStyle w:val="Hyperlink"/>
                  <w:noProof/>
                </w:rPr>
                <w:t xml:space="preserve"> Amended AOR Tab of the CAM-AOR and AOR Inventory Report</w:t>
              </w:r>
              <w:r>
                <w:rPr>
                  <w:noProof/>
                  <w:webHidden/>
                </w:rPr>
                <w:tab/>
              </w:r>
              <w:r>
                <w:rPr>
                  <w:noProof/>
                  <w:webHidden/>
                </w:rPr>
                <w:fldChar w:fldCharType="begin"/>
              </w:r>
              <w:r>
                <w:rPr>
                  <w:noProof/>
                  <w:webHidden/>
                </w:rPr>
                <w:instrText xml:space="preserve"> PAGEREF _Toc79614820 \h </w:instrText>
              </w:r>
              <w:r>
                <w:rPr>
                  <w:noProof/>
                  <w:webHidden/>
                </w:rPr>
              </w:r>
              <w:r>
                <w:rPr>
                  <w:noProof/>
                  <w:webHidden/>
                </w:rPr>
                <w:fldChar w:fldCharType="separate"/>
              </w:r>
              <w:r>
                <w:rPr>
                  <w:noProof/>
                  <w:webHidden/>
                </w:rPr>
                <w:t>24</w:t>
              </w:r>
              <w:r>
                <w:rPr>
                  <w:noProof/>
                  <w:webHidden/>
                </w:rPr>
                <w:fldChar w:fldCharType="end"/>
              </w:r>
            </w:hyperlink>
          </w:p>
          <w:p w14:paraId="20555ADA" w14:textId="77777777" w:rsidR="00904A51" w:rsidRDefault="00904A51">
            <w:pPr>
              <w:pStyle w:val="TOC2"/>
              <w:rPr>
                <w:rFonts w:asciiTheme="minorHAnsi" w:eastAsiaTheme="minorEastAsia" w:hAnsiTheme="minorHAnsi"/>
                <w:noProof/>
                <w:sz w:val="22"/>
              </w:rPr>
            </w:pPr>
            <w:hyperlink w:anchor="_Toc79614821" w:history="1">
              <w:r w:rsidRPr="009261C2">
                <w:rPr>
                  <w:rStyle w:val="Hyperlink"/>
                  <w:rFonts w:cs="Segoe UI"/>
                  <w:noProof/>
                </w:rPr>
                <w:t>7.2</w:t>
              </w:r>
              <w:r w:rsidRPr="009261C2">
                <w:rPr>
                  <w:rStyle w:val="Hyperlink"/>
                  <w:noProof/>
                </w:rPr>
                <w:t xml:space="preserve"> Unsolicited Amended AORs</w:t>
              </w:r>
              <w:r>
                <w:rPr>
                  <w:noProof/>
                  <w:webHidden/>
                </w:rPr>
                <w:tab/>
              </w:r>
              <w:r>
                <w:rPr>
                  <w:noProof/>
                  <w:webHidden/>
                </w:rPr>
                <w:fldChar w:fldCharType="begin"/>
              </w:r>
              <w:r>
                <w:rPr>
                  <w:noProof/>
                  <w:webHidden/>
                </w:rPr>
                <w:instrText xml:space="preserve"> PAGEREF _Toc79614821 \h </w:instrText>
              </w:r>
              <w:r>
                <w:rPr>
                  <w:noProof/>
                  <w:webHidden/>
                </w:rPr>
              </w:r>
              <w:r>
                <w:rPr>
                  <w:noProof/>
                  <w:webHidden/>
                </w:rPr>
                <w:fldChar w:fldCharType="separate"/>
              </w:r>
              <w:r>
                <w:rPr>
                  <w:noProof/>
                  <w:webHidden/>
                </w:rPr>
                <w:t>24</w:t>
              </w:r>
              <w:r>
                <w:rPr>
                  <w:noProof/>
                  <w:webHidden/>
                </w:rPr>
                <w:fldChar w:fldCharType="end"/>
              </w:r>
            </w:hyperlink>
          </w:p>
          <w:p w14:paraId="058B2F05" w14:textId="77777777" w:rsidR="00904A51" w:rsidRDefault="00904A51">
            <w:pPr>
              <w:pStyle w:val="TOC1"/>
              <w:rPr>
                <w:rFonts w:asciiTheme="minorHAnsi" w:eastAsiaTheme="minorEastAsia" w:hAnsiTheme="minorHAnsi"/>
                <w:b w:val="0"/>
                <w:noProof/>
                <w:sz w:val="22"/>
              </w:rPr>
            </w:pPr>
            <w:hyperlink w:anchor="_Toc79614822" w:history="1">
              <w:r w:rsidRPr="009261C2">
                <w:rPr>
                  <w:rStyle w:val="Hyperlink"/>
                  <w:rFonts w:cs="Segoe UI"/>
                  <w:noProof/>
                </w:rPr>
                <w:t>8.0 DNA</w:t>
              </w:r>
              <w:r>
                <w:rPr>
                  <w:noProof/>
                  <w:webHidden/>
                </w:rPr>
                <w:tab/>
              </w:r>
              <w:r>
                <w:rPr>
                  <w:noProof/>
                  <w:webHidden/>
                </w:rPr>
                <w:fldChar w:fldCharType="begin"/>
              </w:r>
              <w:r>
                <w:rPr>
                  <w:noProof/>
                  <w:webHidden/>
                </w:rPr>
                <w:instrText xml:space="preserve"> PAGEREF _Toc79614822 \h </w:instrText>
              </w:r>
              <w:r>
                <w:rPr>
                  <w:noProof/>
                  <w:webHidden/>
                </w:rPr>
              </w:r>
              <w:r>
                <w:rPr>
                  <w:noProof/>
                  <w:webHidden/>
                </w:rPr>
                <w:fldChar w:fldCharType="separate"/>
              </w:r>
              <w:r>
                <w:rPr>
                  <w:noProof/>
                  <w:webHidden/>
                </w:rPr>
                <w:t>25</w:t>
              </w:r>
              <w:r>
                <w:rPr>
                  <w:noProof/>
                  <w:webHidden/>
                </w:rPr>
                <w:fldChar w:fldCharType="end"/>
              </w:r>
            </w:hyperlink>
          </w:p>
          <w:p w14:paraId="479793C7" w14:textId="77777777" w:rsidR="00904A51" w:rsidRDefault="00904A51">
            <w:pPr>
              <w:pStyle w:val="TOC2"/>
              <w:rPr>
                <w:rFonts w:asciiTheme="minorHAnsi" w:eastAsiaTheme="minorEastAsia" w:hAnsiTheme="minorHAnsi"/>
                <w:noProof/>
                <w:sz w:val="22"/>
              </w:rPr>
            </w:pPr>
            <w:hyperlink w:anchor="_Toc79614823" w:history="1">
              <w:r w:rsidRPr="009261C2">
                <w:rPr>
                  <w:rStyle w:val="Hyperlink"/>
                  <w:rFonts w:cs="Segoe UI"/>
                  <w:noProof/>
                </w:rPr>
                <w:t>8.1</w:t>
              </w:r>
              <w:r w:rsidRPr="009261C2">
                <w:rPr>
                  <w:rStyle w:val="Hyperlink"/>
                  <w:noProof/>
                </w:rPr>
                <w:t xml:space="preserve"> Accessing DNA Request Letters</w:t>
              </w:r>
              <w:r>
                <w:rPr>
                  <w:noProof/>
                  <w:webHidden/>
                </w:rPr>
                <w:tab/>
              </w:r>
              <w:r>
                <w:rPr>
                  <w:noProof/>
                  <w:webHidden/>
                </w:rPr>
                <w:fldChar w:fldCharType="begin"/>
              </w:r>
              <w:r>
                <w:rPr>
                  <w:noProof/>
                  <w:webHidden/>
                </w:rPr>
                <w:instrText xml:space="preserve"> PAGEREF _Toc79614823 \h </w:instrText>
              </w:r>
              <w:r>
                <w:rPr>
                  <w:noProof/>
                  <w:webHidden/>
                </w:rPr>
              </w:r>
              <w:r>
                <w:rPr>
                  <w:noProof/>
                  <w:webHidden/>
                </w:rPr>
                <w:fldChar w:fldCharType="separate"/>
              </w:r>
              <w:r>
                <w:rPr>
                  <w:noProof/>
                  <w:webHidden/>
                </w:rPr>
                <w:t>25</w:t>
              </w:r>
              <w:r>
                <w:rPr>
                  <w:noProof/>
                  <w:webHidden/>
                </w:rPr>
                <w:fldChar w:fldCharType="end"/>
              </w:r>
            </w:hyperlink>
          </w:p>
          <w:p w14:paraId="1D0D25A4" w14:textId="77777777" w:rsidR="00904A51" w:rsidRDefault="00904A51">
            <w:pPr>
              <w:pStyle w:val="TOC2"/>
              <w:rPr>
                <w:rFonts w:asciiTheme="minorHAnsi" w:eastAsiaTheme="minorEastAsia" w:hAnsiTheme="minorHAnsi"/>
                <w:noProof/>
                <w:sz w:val="22"/>
              </w:rPr>
            </w:pPr>
            <w:hyperlink w:anchor="_Toc79614824" w:history="1">
              <w:r w:rsidRPr="009261C2">
                <w:rPr>
                  <w:rStyle w:val="Hyperlink"/>
                  <w:rFonts w:cs="Segoe UI"/>
                  <w:noProof/>
                </w:rPr>
                <w:t>8.2</w:t>
              </w:r>
              <w:r w:rsidRPr="009261C2">
                <w:rPr>
                  <w:rStyle w:val="Hyperlink"/>
                  <w:noProof/>
                </w:rPr>
                <w:t xml:space="preserve"> Requesting a DNA Letter Reprint</w:t>
              </w:r>
              <w:r>
                <w:rPr>
                  <w:noProof/>
                  <w:webHidden/>
                </w:rPr>
                <w:tab/>
              </w:r>
              <w:r>
                <w:rPr>
                  <w:noProof/>
                  <w:webHidden/>
                </w:rPr>
                <w:fldChar w:fldCharType="begin"/>
              </w:r>
              <w:r>
                <w:rPr>
                  <w:noProof/>
                  <w:webHidden/>
                </w:rPr>
                <w:instrText xml:space="preserve"> PAGEREF _Toc79614824 \h </w:instrText>
              </w:r>
              <w:r>
                <w:rPr>
                  <w:noProof/>
                  <w:webHidden/>
                </w:rPr>
              </w:r>
              <w:r>
                <w:rPr>
                  <w:noProof/>
                  <w:webHidden/>
                </w:rPr>
                <w:fldChar w:fldCharType="separate"/>
              </w:r>
              <w:r>
                <w:rPr>
                  <w:noProof/>
                  <w:webHidden/>
                </w:rPr>
                <w:t>25</w:t>
              </w:r>
              <w:r>
                <w:rPr>
                  <w:noProof/>
                  <w:webHidden/>
                </w:rPr>
                <w:fldChar w:fldCharType="end"/>
              </w:r>
            </w:hyperlink>
          </w:p>
          <w:p w14:paraId="1C69D115" w14:textId="77777777" w:rsidR="00904A51" w:rsidRDefault="00904A51">
            <w:pPr>
              <w:pStyle w:val="TOC1"/>
              <w:rPr>
                <w:rFonts w:asciiTheme="minorHAnsi" w:eastAsiaTheme="minorEastAsia" w:hAnsiTheme="minorHAnsi"/>
                <w:b w:val="0"/>
                <w:noProof/>
                <w:sz w:val="22"/>
              </w:rPr>
            </w:pPr>
            <w:hyperlink w:anchor="_Toc79614825" w:history="1">
              <w:r w:rsidRPr="009261C2">
                <w:rPr>
                  <w:rStyle w:val="Hyperlink"/>
                  <w:rFonts w:cs="Segoe UI"/>
                  <w:noProof/>
                </w:rPr>
                <w:t>9.0 RAVU</w:t>
              </w:r>
              <w:r>
                <w:rPr>
                  <w:noProof/>
                  <w:webHidden/>
                </w:rPr>
                <w:tab/>
              </w:r>
              <w:r>
                <w:rPr>
                  <w:noProof/>
                  <w:webHidden/>
                </w:rPr>
                <w:fldChar w:fldCharType="begin"/>
              </w:r>
              <w:r>
                <w:rPr>
                  <w:noProof/>
                  <w:webHidden/>
                </w:rPr>
                <w:instrText xml:space="preserve"> PAGEREF _Toc79614825 \h </w:instrText>
              </w:r>
              <w:r>
                <w:rPr>
                  <w:noProof/>
                  <w:webHidden/>
                </w:rPr>
              </w:r>
              <w:r>
                <w:rPr>
                  <w:noProof/>
                  <w:webHidden/>
                </w:rPr>
                <w:fldChar w:fldCharType="separate"/>
              </w:r>
              <w:r>
                <w:rPr>
                  <w:noProof/>
                  <w:webHidden/>
                </w:rPr>
                <w:t>25</w:t>
              </w:r>
              <w:r>
                <w:rPr>
                  <w:noProof/>
                  <w:webHidden/>
                </w:rPr>
                <w:fldChar w:fldCharType="end"/>
              </w:r>
            </w:hyperlink>
          </w:p>
          <w:p w14:paraId="2286D791" w14:textId="77777777" w:rsidR="00904A51" w:rsidRDefault="00904A51">
            <w:pPr>
              <w:pStyle w:val="TOC2"/>
              <w:rPr>
                <w:rFonts w:asciiTheme="minorHAnsi" w:eastAsiaTheme="minorEastAsia" w:hAnsiTheme="minorHAnsi"/>
                <w:noProof/>
                <w:sz w:val="22"/>
              </w:rPr>
            </w:pPr>
            <w:hyperlink w:anchor="_Toc79614826" w:history="1">
              <w:r w:rsidRPr="009261C2">
                <w:rPr>
                  <w:rStyle w:val="Hyperlink"/>
                  <w:rFonts w:cs="Segoe UI"/>
                  <w:noProof/>
                </w:rPr>
                <w:t>9.1 Accessing RAVU Decision Letters</w:t>
              </w:r>
              <w:r>
                <w:rPr>
                  <w:noProof/>
                  <w:webHidden/>
                </w:rPr>
                <w:tab/>
              </w:r>
              <w:r>
                <w:rPr>
                  <w:noProof/>
                  <w:webHidden/>
                </w:rPr>
                <w:fldChar w:fldCharType="begin"/>
              </w:r>
              <w:r>
                <w:rPr>
                  <w:noProof/>
                  <w:webHidden/>
                </w:rPr>
                <w:instrText xml:space="preserve"> PAGEREF _Toc79614826 \h </w:instrText>
              </w:r>
              <w:r>
                <w:rPr>
                  <w:noProof/>
                  <w:webHidden/>
                </w:rPr>
              </w:r>
              <w:r>
                <w:rPr>
                  <w:noProof/>
                  <w:webHidden/>
                </w:rPr>
                <w:fldChar w:fldCharType="separate"/>
              </w:r>
              <w:r>
                <w:rPr>
                  <w:noProof/>
                  <w:webHidden/>
                </w:rPr>
                <w:t>25</w:t>
              </w:r>
              <w:r>
                <w:rPr>
                  <w:noProof/>
                  <w:webHidden/>
                </w:rPr>
                <w:fldChar w:fldCharType="end"/>
              </w:r>
            </w:hyperlink>
          </w:p>
          <w:p w14:paraId="2A088D59" w14:textId="77777777" w:rsidR="00904A51" w:rsidRDefault="00904A51">
            <w:pPr>
              <w:pStyle w:val="TOC2"/>
              <w:rPr>
                <w:rFonts w:asciiTheme="minorHAnsi" w:eastAsiaTheme="minorEastAsia" w:hAnsiTheme="minorHAnsi"/>
                <w:noProof/>
                <w:sz w:val="22"/>
              </w:rPr>
            </w:pPr>
            <w:hyperlink w:anchor="_Toc79614827" w:history="1">
              <w:r w:rsidRPr="009261C2">
                <w:rPr>
                  <w:rStyle w:val="Hyperlink"/>
                  <w:rFonts w:cs="Segoe UI"/>
                  <w:noProof/>
                </w:rPr>
                <w:t>9.2 Rejected Results</w:t>
              </w:r>
              <w:r>
                <w:rPr>
                  <w:noProof/>
                  <w:webHidden/>
                </w:rPr>
                <w:tab/>
              </w:r>
              <w:r>
                <w:rPr>
                  <w:noProof/>
                  <w:webHidden/>
                </w:rPr>
                <w:fldChar w:fldCharType="begin"/>
              </w:r>
              <w:r>
                <w:rPr>
                  <w:noProof/>
                  <w:webHidden/>
                </w:rPr>
                <w:instrText xml:space="preserve"> PAGEREF _Toc79614827 \h </w:instrText>
              </w:r>
              <w:r>
                <w:rPr>
                  <w:noProof/>
                  <w:webHidden/>
                </w:rPr>
              </w:r>
              <w:r>
                <w:rPr>
                  <w:noProof/>
                  <w:webHidden/>
                </w:rPr>
                <w:fldChar w:fldCharType="separate"/>
              </w:r>
              <w:r>
                <w:rPr>
                  <w:noProof/>
                  <w:webHidden/>
                </w:rPr>
                <w:t>25</w:t>
              </w:r>
              <w:r>
                <w:rPr>
                  <w:noProof/>
                  <w:webHidden/>
                </w:rPr>
                <w:fldChar w:fldCharType="end"/>
              </w:r>
            </w:hyperlink>
          </w:p>
          <w:p w14:paraId="25236799" w14:textId="77777777" w:rsidR="00904A51" w:rsidRDefault="00904A51">
            <w:pPr>
              <w:pStyle w:val="TOC1"/>
              <w:rPr>
                <w:rFonts w:asciiTheme="minorHAnsi" w:eastAsiaTheme="minorEastAsia" w:hAnsiTheme="minorHAnsi"/>
                <w:b w:val="0"/>
                <w:noProof/>
                <w:sz w:val="22"/>
              </w:rPr>
            </w:pPr>
            <w:hyperlink w:anchor="_Toc79614828" w:history="1">
              <w:r w:rsidRPr="009261C2">
                <w:rPr>
                  <w:rStyle w:val="Hyperlink"/>
                  <w:noProof/>
                </w:rPr>
                <w:t>Appendix A: DNA Counselling/</w:t>
              </w:r>
              <w:r w:rsidRPr="009261C2">
                <w:rPr>
                  <w:rStyle w:val="Hyperlink"/>
                  <w:rFonts w:cs="Segoe UI"/>
                  <w:noProof/>
                </w:rPr>
                <w:t xml:space="preserve"> P-3 DNA Testing Information for Anchor Relatives</w:t>
              </w:r>
              <w:r>
                <w:rPr>
                  <w:noProof/>
                  <w:webHidden/>
                </w:rPr>
                <w:tab/>
              </w:r>
              <w:r>
                <w:rPr>
                  <w:noProof/>
                  <w:webHidden/>
                </w:rPr>
                <w:fldChar w:fldCharType="begin"/>
              </w:r>
              <w:r>
                <w:rPr>
                  <w:noProof/>
                  <w:webHidden/>
                </w:rPr>
                <w:instrText xml:space="preserve"> PAGEREF _Toc79614828 \h </w:instrText>
              </w:r>
              <w:r>
                <w:rPr>
                  <w:noProof/>
                  <w:webHidden/>
                </w:rPr>
              </w:r>
              <w:r>
                <w:rPr>
                  <w:noProof/>
                  <w:webHidden/>
                </w:rPr>
                <w:fldChar w:fldCharType="separate"/>
              </w:r>
              <w:r>
                <w:rPr>
                  <w:noProof/>
                  <w:webHidden/>
                </w:rPr>
                <w:t>26</w:t>
              </w:r>
              <w:r>
                <w:rPr>
                  <w:noProof/>
                  <w:webHidden/>
                </w:rPr>
                <w:fldChar w:fldCharType="end"/>
              </w:r>
            </w:hyperlink>
          </w:p>
          <w:p w14:paraId="5A4A315F" w14:textId="77777777" w:rsidR="00904A51" w:rsidRDefault="00904A51">
            <w:pPr>
              <w:pStyle w:val="TOC1"/>
              <w:rPr>
                <w:rFonts w:asciiTheme="minorHAnsi" w:eastAsiaTheme="minorEastAsia" w:hAnsiTheme="minorHAnsi"/>
                <w:b w:val="0"/>
                <w:noProof/>
                <w:sz w:val="22"/>
              </w:rPr>
            </w:pPr>
            <w:hyperlink w:anchor="_Toc79614829" w:history="1">
              <w:r w:rsidRPr="009261C2">
                <w:rPr>
                  <w:rStyle w:val="Hyperlink"/>
                  <w:noProof/>
                </w:rPr>
                <w:t>Appendix B: Report Schedule</w:t>
              </w:r>
              <w:r>
                <w:rPr>
                  <w:noProof/>
                  <w:webHidden/>
                </w:rPr>
                <w:tab/>
              </w:r>
              <w:r>
                <w:rPr>
                  <w:noProof/>
                  <w:webHidden/>
                </w:rPr>
                <w:fldChar w:fldCharType="begin"/>
              </w:r>
              <w:r>
                <w:rPr>
                  <w:noProof/>
                  <w:webHidden/>
                </w:rPr>
                <w:instrText xml:space="preserve"> PAGEREF _Toc79614829 \h </w:instrText>
              </w:r>
              <w:r>
                <w:rPr>
                  <w:noProof/>
                  <w:webHidden/>
                </w:rPr>
              </w:r>
              <w:r>
                <w:rPr>
                  <w:noProof/>
                  <w:webHidden/>
                </w:rPr>
                <w:fldChar w:fldCharType="separate"/>
              </w:r>
              <w:r>
                <w:rPr>
                  <w:noProof/>
                  <w:webHidden/>
                </w:rPr>
                <w:t>29</w:t>
              </w:r>
              <w:r>
                <w:rPr>
                  <w:noProof/>
                  <w:webHidden/>
                </w:rPr>
                <w:fldChar w:fldCharType="end"/>
              </w:r>
            </w:hyperlink>
          </w:p>
          <w:p w14:paraId="4D219578" w14:textId="221C896E" w:rsidR="00827D62" w:rsidRPr="00733D95" w:rsidRDefault="00FF5F80" w:rsidP="00FF5F80">
            <w:pPr>
              <w:pStyle w:val="TOC1"/>
              <w:rPr>
                <w:rFonts w:ascii="Segoe UI" w:hAnsi="Segoe UI" w:cs="Segoe UI"/>
              </w:rPr>
            </w:pPr>
            <w:r w:rsidRPr="00733D95">
              <w:rPr>
                <w:rFonts w:ascii="Segoe UI" w:hAnsi="Segoe UI" w:cs="Segoe UI"/>
              </w:rPr>
              <w:fldChar w:fldCharType="end"/>
            </w:r>
          </w:p>
        </w:tc>
      </w:tr>
    </w:tbl>
    <w:p w14:paraId="70162D12" w14:textId="18F40246" w:rsidR="00A553C8" w:rsidRDefault="00A553C8" w:rsidP="006948BD">
      <w:pPr>
        <w:rPr>
          <w:rFonts w:cs="Segoe UI"/>
        </w:rPr>
      </w:pPr>
    </w:p>
    <w:p w14:paraId="2AEB1E3E" w14:textId="1FC5ACB4" w:rsidR="00F400C9" w:rsidRDefault="00A553C8" w:rsidP="00904A51">
      <w:pPr>
        <w:spacing w:after="200" w:line="276" w:lineRule="auto"/>
        <w:rPr>
          <w:rFonts w:cs="Segoe UI"/>
        </w:rPr>
      </w:pPr>
      <w:r>
        <w:rPr>
          <w:rFonts w:cs="Segoe UI"/>
        </w:rPr>
        <w:br w:type="page"/>
      </w:r>
    </w:p>
    <w:p w14:paraId="45D04549" w14:textId="77777777" w:rsidR="00540A85" w:rsidRDefault="00540A85" w:rsidP="00540A85">
      <w:pPr>
        <w:pStyle w:val="Heading1"/>
        <w:rPr>
          <w:rFonts w:cs="Segoe UI"/>
        </w:rPr>
      </w:pPr>
      <w:bookmarkStart w:id="1" w:name="_Toc79614753"/>
      <w:r>
        <w:rPr>
          <w:rFonts w:cs="Segoe UI"/>
        </w:rPr>
        <w:lastRenderedPageBreak/>
        <w:t>Vetting the Application: P2 CAM</w:t>
      </w:r>
      <w:bookmarkEnd w:id="1"/>
    </w:p>
    <w:p w14:paraId="61FEEDCA" w14:textId="77777777" w:rsidR="00540A85" w:rsidRDefault="00540A85" w:rsidP="00540A85">
      <w:pPr>
        <w:pStyle w:val="Heading2"/>
      </w:pPr>
      <w:bookmarkStart w:id="2" w:name="_Toc79614754"/>
      <w:r>
        <w:t>Qualifying Parent</w:t>
      </w:r>
      <w:bookmarkEnd w:id="2"/>
    </w:p>
    <w:p w14:paraId="0BF54A48" w14:textId="77777777" w:rsidR="00540A85" w:rsidRDefault="00540A85" w:rsidP="00540A85">
      <w:pPr>
        <w:pStyle w:val="Heading3"/>
      </w:pPr>
      <w:bookmarkStart w:id="3" w:name="_Toc79614755"/>
      <w:r>
        <w:t>Eligibility</w:t>
      </w:r>
      <w:bookmarkEnd w:id="3"/>
    </w:p>
    <w:p w14:paraId="5C2F7536" w14:textId="6E9447FD" w:rsidR="00540A85" w:rsidRPr="0075443D" w:rsidRDefault="5F7D2441" w:rsidP="00AB05CD">
      <w:pPr>
        <w:pStyle w:val="ListNumber3"/>
      </w:pPr>
      <w:r>
        <w:t>Must possess one of the following Legal Statuses and provide documentary evidence of the status for RPC verification with valid expiration date:</w:t>
      </w:r>
    </w:p>
    <w:p w14:paraId="6F7484ED" w14:textId="04A3EE24" w:rsidR="00B56F5F" w:rsidRDefault="00B56F5F" w:rsidP="00B56F5F">
      <w:pPr>
        <w:pStyle w:val="ListBullet4"/>
      </w:pPr>
      <w:r>
        <w:t>Permanent Resident Status</w:t>
      </w:r>
    </w:p>
    <w:p w14:paraId="1BDC5874" w14:textId="1FF38D82" w:rsidR="00B56F5F" w:rsidRDefault="00B56F5F" w:rsidP="00B56F5F">
      <w:pPr>
        <w:pStyle w:val="ListBullet4"/>
      </w:pPr>
      <w:r w:rsidRPr="00B56F5F">
        <w:t>Tem</w:t>
      </w:r>
      <w:r>
        <w:t xml:space="preserve">porary Protected Status Grantee </w:t>
      </w:r>
    </w:p>
    <w:p w14:paraId="526AE629" w14:textId="5D887C90" w:rsidR="00B56F5F" w:rsidRDefault="00B56F5F" w:rsidP="00B56F5F">
      <w:pPr>
        <w:pStyle w:val="ListBullet4"/>
      </w:pPr>
      <w:r w:rsidRPr="00B56F5F">
        <w:t>Parolee for whom parole has been a</w:t>
      </w:r>
      <w:r>
        <w:t xml:space="preserve">uthorized for at least one year </w:t>
      </w:r>
    </w:p>
    <w:p w14:paraId="60166E89" w14:textId="77777777" w:rsidR="00B56F5F" w:rsidRDefault="00B56F5F" w:rsidP="00B56F5F">
      <w:pPr>
        <w:pStyle w:val="ListBullet4"/>
      </w:pPr>
      <w:r w:rsidRPr="00B56F5F">
        <w:t>Deferred Action for Child</w:t>
      </w:r>
      <w:r>
        <w:t xml:space="preserve">hood Arrivals (DACA) Recipient </w:t>
      </w:r>
    </w:p>
    <w:p w14:paraId="59E731B4" w14:textId="77777777" w:rsidR="00B56F5F" w:rsidRDefault="00B56F5F" w:rsidP="00B56F5F">
      <w:pPr>
        <w:pStyle w:val="ListBullet4"/>
      </w:pPr>
      <w:r w:rsidRPr="00B56F5F">
        <w:t>Deferred Action (non-DACA) Recipient</w:t>
      </w:r>
      <w:r>
        <w:t xml:space="preserve"> </w:t>
      </w:r>
    </w:p>
    <w:p w14:paraId="0F7991B6" w14:textId="581F940A" w:rsidR="00B56F5F" w:rsidRDefault="00B56F5F" w:rsidP="00B56F5F">
      <w:pPr>
        <w:pStyle w:val="ListBullet4"/>
      </w:pPr>
      <w:r w:rsidRPr="00B56F5F">
        <w:t>Deferr</w:t>
      </w:r>
      <w:r>
        <w:t xml:space="preserve">ed Enforced Departure Recipient </w:t>
      </w:r>
    </w:p>
    <w:p w14:paraId="3B522AAB" w14:textId="4E7F1F32" w:rsidR="00B56F5F" w:rsidRDefault="00B56F5F" w:rsidP="00B56F5F">
      <w:pPr>
        <w:pStyle w:val="ListBullet4"/>
      </w:pPr>
      <w:r>
        <w:t xml:space="preserve">Withholding of Removal Grantee </w:t>
      </w:r>
    </w:p>
    <w:p w14:paraId="64A43806" w14:textId="499AADB2" w:rsidR="00B56F5F" w:rsidRDefault="00B56F5F" w:rsidP="00B56F5F">
      <w:pPr>
        <w:pStyle w:val="ListBullet4"/>
      </w:pPr>
      <w:r w:rsidRPr="00B56F5F">
        <w:t>Pending I-589 “Application for Asylum and Withholding of Remov</w:t>
      </w:r>
      <w:r>
        <w:t>al” filed before May 15, 2021.</w:t>
      </w:r>
    </w:p>
    <w:p w14:paraId="54C2BDAA" w14:textId="77777777" w:rsidR="00B56F5F" w:rsidRDefault="00B56F5F" w:rsidP="00B56F5F">
      <w:pPr>
        <w:pStyle w:val="ListBullet4"/>
      </w:pPr>
      <w:r w:rsidRPr="00B56F5F">
        <w:t xml:space="preserve">Pending I-918 “Application for U Nonimmigrant Status” filed before May </w:t>
      </w:r>
      <w:r>
        <w:t>15, 2021</w:t>
      </w:r>
    </w:p>
    <w:p w14:paraId="3CF88D8D" w14:textId="57FAEE0D" w:rsidR="00540A85" w:rsidRPr="0075443D" w:rsidRDefault="00540A85" w:rsidP="00AB05CD">
      <w:pPr>
        <w:pStyle w:val="ListNumber3"/>
      </w:pPr>
      <w:r w:rsidRPr="0075443D">
        <w:t>Be at least 18 years old to file an AOR</w:t>
      </w:r>
    </w:p>
    <w:p w14:paraId="265B1F15" w14:textId="77777777" w:rsidR="00540A85" w:rsidRPr="00FB7F3C" w:rsidRDefault="00540A85" w:rsidP="00AB05CD">
      <w:pPr>
        <w:pStyle w:val="ListNumber3"/>
      </w:pPr>
      <w:r w:rsidRPr="0075443D">
        <w:t xml:space="preserve">Have a qualifying relationship to the Qualifying Child (QCH) </w:t>
      </w:r>
    </w:p>
    <w:p w14:paraId="10C43FB3" w14:textId="2EF48188" w:rsidR="00540A85" w:rsidRDefault="00540A85" w:rsidP="00540A85">
      <w:pPr>
        <w:pStyle w:val="Heading3"/>
      </w:pPr>
      <w:bookmarkStart w:id="4" w:name="_Toc79614756"/>
      <w:r>
        <w:t>Comments</w:t>
      </w:r>
      <w:bookmarkEnd w:id="4"/>
    </w:p>
    <w:p w14:paraId="53CC6C0D" w14:textId="4E065802" w:rsidR="00540A85" w:rsidRDefault="00804A5D" w:rsidP="00540A85">
      <w:pPr>
        <w:pStyle w:val="Normal3"/>
      </w:pPr>
      <w:r>
        <w:t xml:space="preserve">A comment is </w:t>
      </w:r>
      <w:r w:rsidRPr="004C3BBB">
        <w:rPr>
          <w:b/>
        </w:rPr>
        <w:t>required only for the following scenarios</w:t>
      </w:r>
      <w:r>
        <w:t xml:space="preserve"> and may not apply to every submission</w:t>
      </w:r>
      <w:r w:rsidR="006635AF">
        <w:t>:</w:t>
      </w:r>
    </w:p>
    <w:p w14:paraId="08350062" w14:textId="13733103" w:rsidR="006635AF" w:rsidRDefault="006635AF" w:rsidP="00AB05CD">
      <w:pPr>
        <w:pStyle w:val="Normal3"/>
        <w:numPr>
          <w:ilvl w:val="0"/>
          <w:numId w:val="32"/>
        </w:numPr>
      </w:pPr>
      <w:r>
        <w:t>Biographical information on the DS-7699 does not match supporting documents</w:t>
      </w:r>
    </w:p>
    <w:p w14:paraId="0B549842" w14:textId="785563E8" w:rsidR="006635AF" w:rsidRDefault="006635AF" w:rsidP="00AB05CD">
      <w:pPr>
        <w:pStyle w:val="Normal3"/>
        <w:numPr>
          <w:ilvl w:val="0"/>
          <w:numId w:val="32"/>
        </w:numPr>
      </w:pPr>
      <w:r>
        <w:t>“Unknown” is listed as a value</w:t>
      </w:r>
      <w:r w:rsidR="00804A5D">
        <w:t xml:space="preserve"> in any field</w:t>
      </w:r>
    </w:p>
    <w:p w14:paraId="132761FD" w14:textId="4BC7EF16" w:rsidR="004B6901" w:rsidRPr="00FB7F3C" w:rsidRDefault="004B6901" w:rsidP="004B6901">
      <w:pPr>
        <w:pStyle w:val="Normal3"/>
      </w:pPr>
      <w:r w:rsidRPr="004B6901">
        <w:t>Failure to provide such a comment will result in a rejection.</w:t>
      </w:r>
    </w:p>
    <w:p w14:paraId="645A0723" w14:textId="77777777" w:rsidR="00540A85" w:rsidRDefault="00540A85" w:rsidP="00540A85">
      <w:pPr>
        <w:pStyle w:val="Heading3"/>
      </w:pPr>
      <w:bookmarkStart w:id="5" w:name="_Toc79614757"/>
      <w:r>
        <w:t>Supporting Documents</w:t>
      </w:r>
      <w:bookmarkEnd w:id="5"/>
    </w:p>
    <w:p w14:paraId="6DF1FCE4" w14:textId="56506283"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18580308" w14:textId="569AD75E" w:rsidR="00804A5D" w:rsidRDefault="00540A85" w:rsidP="00AB05CD">
      <w:pPr>
        <w:pStyle w:val="Normal3"/>
        <w:numPr>
          <w:ilvl w:val="0"/>
          <w:numId w:val="32"/>
        </w:numPr>
      </w:pPr>
      <w:r>
        <w:t xml:space="preserve">Proof of </w:t>
      </w:r>
      <w:r w:rsidR="009371D0">
        <w:t>lawful presence of a qualifying pending application or petition</w:t>
      </w:r>
      <w:r>
        <w:t>. Please see</w:t>
      </w:r>
      <w:r w:rsidR="000C2F79">
        <w:t xml:space="preserve"> CAM Acceptable Proof of Legal Status Guide</w:t>
      </w:r>
      <w:r w:rsidR="000C2F79" w:rsidDel="000C2F79">
        <w:t xml:space="preserve"> </w:t>
      </w:r>
      <w:r w:rsidR="000C2F79">
        <w:t>f</w:t>
      </w:r>
      <w:r>
        <w:t xml:space="preserve">or examples of acceptable proof of </w:t>
      </w:r>
      <w:r w:rsidR="009371D0">
        <w:t>lawful presence or a qualifying pending application or petition</w:t>
      </w:r>
      <w:r>
        <w:t>.</w:t>
      </w:r>
    </w:p>
    <w:p w14:paraId="0E864AF1" w14:textId="4FA13499" w:rsidR="00B56F5F" w:rsidRPr="00804A5D" w:rsidRDefault="00A40C0C" w:rsidP="00AB05CD">
      <w:pPr>
        <w:pStyle w:val="Normal3"/>
        <w:numPr>
          <w:ilvl w:val="0"/>
          <w:numId w:val="32"/>
        </w:numPr>
      </w:pPr>
      <w:r>
        <w:lastRenderedPageBreak/>
        <w:t xml:space="preserve">Marriage Certificates and Divorce Documents for all former and current </w:t>
      </w:r>
      <w:r w:rsidR="00B56F5F">
        <w:t xml:space="preserve">marriages. </w:t>
      </w:r>
    </w:p>
    <w:p w14:paraId="32A5F2B6" w14:textId="63E66CE4" w:rsidR="00540A85" w:rsidRDefault="00540A85" w:rsidP="00540A85">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if included. Any name spelling discrepancies or other inconsistencies will result in a rejection</w:t>
      </w:r>
      <w:r w:rsidR="009371D0">
        <w:t xml:space="preserve"> unless they are accompanied by a comment</w:t>
      </w:r>
      <w:r>
        <w:t>:</w:t>
      </w:r>
    </w:p>
    <w:p w14:paraId="016B5FA2" w14:textId="1C83F2AD" w:rsidR="00B56F5F" w:rsidRDefault="00B56F5F" w:rsidP="00AB05CD">
      <w:pPr>
        <w:pStyle w:val="Normal3"/>
        <w:numPr>
          <w:ilvl w:val="0"/>
          <w:numId w:val="16"/>
        </w:numPr>
      </w:pPr>
      <w:r>
        <w:t xml:space="preserve">Birth Certificate  </w:t>
      </w:r>
    </w:p>
    <w:p w14:paraId="7DDC99A7" w14:textId="57660F72" w:rsidR="00B56F5F" w:rsidRDefault="00B56F5F" w:rsidP="00AB05CD">
      <w:pPr>
        <w:pStyle w:val="Normal3"/>
        <w:numPr>
          <w:ilvl w:val="0"/>
          <w:numId w:val="16"/>
        </w:numPr>
      </w:pPr>
      <w:r>
        <w:t>Medical documents</w:t>
      </w:r>
    </w:p>
    <w:p w14:paraId="0021D405" w14:textId="00A7DB06" w:rsidR="00B56F5F" w:rsidRPr="00EB1586" w:rsidRDefault="00B56F5F" w:rsidP="00AB05CD">
      <w:pPr>
        <w:pStyle w:val="Normal3"/>
        <w:numPr>
          <w:ilvl w:val="0"/>
          <w:numId w:val="16"/>
        </w:numPr>
      </w:pPr>
      <w:r>
        <w:t xml:space="preserve">CAM Discrepancy or Rejection Letter </w:t>
      </w:r>
    </w:p>
    <w:p w14:paraId="41D57EE0" w14:textId="77777777" w:rsidR="00540A85" w:rsidRDefault="00540A85" w:rsidP="00540A85">
      <w:pPr>
        <w:pStyle w:val="Heading2"/>
      </w:pPr>
      <w:bookmarkStart w:id="6" w:name="_Toc79614758"/>
      <w:r>
        <w:t>Qualifying Child</w:t>
      </w:r>
      <w:bookmarkEnd w:id="6"/>
    </w:p>
    <w:p w14:paraId="36713BC8" w14:textId="77777777" w:rsidR="00540A85" w:rsidRDefault="00540A85" w:rsidP="00540A85">
      <w:pPr>
        <w:pStyle w:val="Heading3"/>
      </w:pPr>
      <w:bookmarkStart w:id="7" w:name="_Toc79614759"/>
      <w:r>
        <w:t>Eligibility</w:t>
      </w:r>
      <w:bookmarkEnd w:id="7"/>
    </w:p>
    <w:p w14:paraId="310F2A6B" w14:textId="340A1534" w:rsidR="00540A85" w:rsidRPr="0075443D" w:rsidRDefault="00540A85" w:rsidP="00540A85">
      <w:pPr>
        <w:pStyle w:val="Normal3"/>
      </w:pPr>
      <w:r w:rsidRPr="36118741">
        <w:t>The Q</w:t>
      </w:r>
      <w:r w:rsidR="00904A51">
        <w:t>CH</w:t>
      </w:r>
      <w:r w:rsidRPr="36118741">
        <w:t xml:space="preserve"> </w:t>
      </w:r>
      <w:r w:rsidR="00AD10D7">
        <w:t>listed on the AOR</w:t>
      </w:r>
      <w:r w:rsidRPr="36118741">
        <w:t xml:space="preserve"> must meet the following requirements: </w:t>
      </w:r>
    </w:p>
    <w:p w14:paraId="2DDB1EA4" w14:textId="77777777" w:rsidR="00540A85" w:rsidRPr="0075443D" w:rsidRDefault="00540A85" w:rsidP="00AB05CD">
      <w:pPr>
        <w:pStyle w:val="ListNumber3"/>
        <w:numPr>
          <w:ilvl w:val="0"/>
          <w:numId w:val="18"/>
        </w:numPr>
      </w:pPr>
      <w:r w:rsidRPr="0075443D">
        <w:t>Biological, step, or legally adopted child of the QP</w:t>
      </w:r>
    </w:p>
    <w:p w14:paraId="33CFADFD" w14:textId="1A3B4457" w:rsidR="009371D0" w:rsidRDefault="00540A85" w:rsidP="00AB05CD">
      <w:pPr>
        <w:pStyle w:val="ListNumber3"/>
      </w:pPr>
      <w:r w:rsidRPr="0075443D">
        <w:t>Unmarried,</w:t>
      </w:r>
    </w:p>
    <w:p w14:paraId="4A335644" w14:textId="415292B6" w:rsidR="00540A85" w:rsidRPr="0075443D" w:rsidRDefault="009371D0" w:rsidP="00AB05CD">
      <w:pPr>
        <w:pStyle w:val="ListNumber3"/>
      </w:pPr>
      <w:r>
        <w:t>U</w:t>
      </w:r>
      <w:r w:rsidR="00540A85" w:rsidRPr="0075443D">
        <w:t>nder the age of 21</w:t>
      </w:r>
    </w:p>
    <w:p w14:paraId="2E813CA1" w14:textId="77777777" w:rsidR="00540A85" w:rsidRPr="0075443D" w:rsidRDefault="00540A85" w:rsidP="00AB05CD">
      <w:pPr>
        <w:pStyle w:val="ListNumber3"/>
      </w:pPr>
      <w:r w:rsidRPr="0075443D">
        <w:t>National of Honduras, Guatemala, or El Salvador</w:t>
      </w:r>
    </w:p>
    <w:p w14:paraId="2EFFC2BB" w14:textId="6EB98682" w:rsidR="00540A85" w:rsidRPr="00FB7F3C" w:rsidRDefault="00540A85" w:rsidP="00AB05CD">
      <w:pPr>
        <w:pStyle w:val="ListNumber3"/>
      </w:pPr>
      <w:r w:rsidRPr="0075443D">
        <w:t xml:space="preserve">Current resident in </w:t>
      </w:r>
      <w:r w:rsidR="009371D0">
        <w:t>either Honduras, Guatemala, or El Salvador</w:t>
      </w:r>
      <w:r w:rsidRPr="0075443D">
        <w:t xml:space="preserve"> </w:t>
      </w:r>
    </w:p>
    <w:p w14:paraId="24DE5C66" w14:textId="04C4FEB3" w:rsidR="00540A85" w:rsidRDefault="00540A85" w:rsidP="00540A85">
      <w:pPr>
        <w:pStyle w:val="Heading3"/>
      </w:pPr>
      <w:bookmarkStart w:id="8" w:name="_Toc79614760"/>
      <w:r>
        <w:t>Comments</w:t>
      </w:r>
      <w:bookmarkEnd w:id="8"/>
    </w:p>
    <w:p w14:paraId="02B34F08" w14:textId="4333C5FD" w:rsidR="006635AF" w:rsidRDefault="00804A5D" w:rsidP="006635AF">
      <w:pPr>
        <w:pStyle w:val="Normal3"/>
      </w:pPr>
      <w:r>
        <w:t xml:space="preserve">A comment is </w:t>
      </w:r>
      <w:r w:rsidRPr="004C3BBB">
        <w:rPr>
          <w:b/>
        </w:rPr>
        <w:t>required only for the following scenarios</w:t>
      </w:r>
      <w:r>
        <w:t xml:space="preserve"> and may not apply to every submission</w:t>
      </w:r>
      <w:r w:rsidR="006635AF">
        <w:t>:</w:t>
      </w:r>
    </w:p>
    <w:p w14:paraId="33EB8574" w14:textId="77777777" w:rsidR="006635AF" w:rsidRDefault="006635AF" w:rsidP="00AB05CD">
      <w:pPr>
        <w:pStyle w:val="Normal3"/>
        <w:numPr>
          <w:ilvl w:val="0"/>
          <w:numId w:val="32"/>
        </w:numPr>
      </w:pPr>
      <w:r>
        <w:t>Biographical information on the DS-7699 does not match supporting documents</w:t>
      </w:r>
    </w:p>
    <w:p w14:paraId="502BF90E" w14:textId="7EE6BB41" w:rsidR="004B6901" w:rsidRDefault="006635AF" w:rsidP="00AB05CD">
      <w:pPr>
        <w:pStyle w:val="Normal3"/>
        <w:numPr>
          <w:ilvl w:val="0"/>
          <w:numId w:val="32"/>
        </w:numPr>
      </w:pPr>
      <w:r>
        <w:t>“Unknown” is listed as a value</w:t>
      </w:r>
      <w:r w:rsidR="00804A5D">
        <w:t xml:space="preserve"> in any field</w:t>
      </w:r>
    </w:p>
    <w:p w14:paraId="5EE3705E" w14:textId="6FC686EA" w:rsidR="004B6901" w:rsidRPr="00FB7F3C" w:rsidRDefault="004B6901" w:rsidP="004B6901">
      <w:pPr>
        <w:pStyle w:val="Normal3"/>
      </w:pPr>
      <w:r>
        <w:t>Failure to provide such a comment will result in a rejection.</w:t>
      </w:r>
    </w:p>
    <w:p w14:paraId="5D0AB182" w14:textId="77777777" w:rsidR="00540A85" w:rsidRDefault="00540A85" w:rsidP="00540A85">
      <w:pPr>
        <w:pStyle w:val="Heading3"/>
      </w:pPr>
      <w:bookmarkStart w:id="9" w:name="_Toc79614761"/>
      <w:r>
        <w:t>Supporting Documents</w:t>
      </w:r>
      <w:bookmarkEnd w:id="9"/>
    </w:p>
    <w:p w14:paraId="7E48A390" w14:textId="77777777"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43B7C0BA" w14:textId="14A4DC28" w:rsidR="00540A85" w:rsidRDefault="00B56F5F" w:rsidP="00AB05CD">
      <w:pPr>
        <w:pStyle w:val="Normal3"/>
        <w:numPr>
          <w:ilvl w:val="0"/>
          <w:numId w:val="16"/>
        </w:numPr>
      </w:pPr>
      <w:r>
        <w:t xml:space="preserve">Birth Certificate </w:t>
      </w:r>
    </w:p>
    <w:p w14:paraId="34F5960F" w14:textId="5CFFBC0C" w:rsidR="00A40C0C" w:rsidRDefault="00B56F5F" w:rsidP="00AB05CD">
      <w:pPr>
        <w:pStyle w:val="Normal3"/>
        <w:numPr>
          <w:ilvl w:val="0"/>
          <w:numId w:val="16"/>
        </w:numPr>
      </w:pPr>
      <w:r>
        <w:t>Adoption Paperwork or Marriage Certificate if not biologica</w:t>
      </w:r>
      <w:r w:rsidR="00A40C0C">
        <w:t>l</w:t>
      </w:r>
      <w:r>
        <w:t>l</w:t>
      </w:r>
      <w:r w:rsidR="00A40C0C">
        <w:t>y related to QP (see Section 4.0 Unique Scenarios)</w:t>
      </w:r>
    </w:p>
    <w:p w14:paraId="59DE0647" w14:textId="02E44EE9" w:rsidR="009371D0" w:rsidRDefault="009371D0" w:rsidP="009371D0">
      <w:pPr>
        <w:pStyle w:val="Normal3"/>
        <w:numPr>
          <w:ilvl w:val="0"/>
          <w:numId w:val="16"/>
        </w:numPr>
      </w:pPr>
      <w:r>
        <w:lastRenderedPageBreak/>
        <w:t>Legal guardianship paperwork formally granting legal guardianship or custody resulting from a legal process involving the courts or other recognized government entity.  An informal custodian or guardianship document, such as a power of attorney document or notarized or sworn statement will not serve as sufficient evidence of a qualifying legal guardian relationship</w:t>
      </w:r>
    </w:p>
    <w:p w14:paraId="7B696B52" w14:textId="2B3FE964" w:rsidR="00540A85" w:rsidRDefault="00540A85" w:rsidP="00A40C0C">
      <w:pPr>
        <w:pStyle w:val="Normal3"/>
      </w:pPr>
      <w:r>
        <w:t xml:space="preserve">The following supporting documents are </w:t>
      </w:r>
      <w:r w:rsidRPr="00A40C0C">
        <w:rPr>
          <w:b/>
        </w:rPr>
        <w:t>not required</w:t>
      </w:r>
      <w:r>
        <w:t xml:space="preserve"> at the time of submission. While these documents are not required, they will be vetted against the rest of the application if included. Any name spelling discrepancies or other inconsistencies will result in a rejection</w:t>
      </w:r>
      <w:r w:rsidR="009371D0">
        <w:t xml:space="preserve"> unless they are accompanied by a comment</w:t>
      </w:r>
      <w:r>
        <w:t>:</w:t>
      </w:r>
    </w:p>
    <w:p w14:paraId="480A427F" w14:textId="77777777" w:rsidR="00B56F5F" w:rsidRDefault="00B56F5F" w:rsidP="00AB05CD">
      <w:pPr>
        <w:pStyle w:val="Normal3"/>
        <w:numPr>
          <w:ilvl w:val="0"/>
          <w:numId w:val="16"/>
        </w:numPr>
      </w:pPr>
      <w:r>
        <w:t>Medical documents</w:t>
      </w:r>
    </w:p>
    <w:p w14:paraId="138F6A6E" w14:textId="0CC353C9" w:rsidR="00A40C0C" w:rsidRDefault="00A40C0C" w:rsidP="00AB05CD">
      <w:pPr>
        <w:pStyle w:val="Normal3"/>
        <w:numPr>
          <w:ilvl w:val="0"/>
          <w:numId w:val="16"/>
        </w:numPr>
      </w:pPr>
      <w:r>
        <w:t xml:space="preserve">All other supporting documents </w:t>
      </w:r>
    </w:p>
    <w:p w14:paraId="379C7C46" w14:textId="77777777" w:rsidR="00540A85" w:rsidRDefault="00540A85" w:rsidP="00540A85">
      <w:pPr>
        <w:pStyle w:val="Heading2"/>
      </w:pPr>
      <w:bookmarkStart w:id="10" w:name="_Toc79614762"/>
      <w:r>
        <w:t>Type B Derivative</w:t>
      </w:r>
      <w:bookmarkEnd w:id="10"/>
    </w:p>
    <w:p w14:paraId="3545BE1A" w14:textId="1B89CD1A" w:rsidR="00B56F5F" w:rsidRDefault="00540A85" w:rsidP="00B56F5F">
      <w:pPr>
        <w:pStyle w:val="Heading3"/>
      </w:pPr>
      <w:bookmarkStart w:id="11" w:name="_Toc79614763"/>
      <w:r>
        <w:t>Eligibility</w:t>
      </w:r>
      <w:bookmarkEnd w:id="11"/>
    </w:p>
    <w:p w14:paraId="72C963C9" w14:textId="3A9FB8E7" w:rsidR="00A40C0C" w:rsidRPr="00A40C0C" w:rsidRDefault="00A40C0C" w:rsidP="00A40C0C">
      <w:pPr>
        <w:pStyle w:val="Normal3"/>
      </w:pPr>
      <w:r>
        <w:t xml:space="preserve">The child(ren) of a Qualifying Child may also be considered qualified to apply if they meet the following requirements: </w:t>
      </w:r>
    </w:p>
    <w:p w14:paraId="3C97047C" w14:textId="5B560376" w:rsidR="00A40C0C" w:rsidRDefault="00A40C0C" w:rsidP="00AB05CD">
      <w:pPr>
        <w:pStyle w:val="ListNumber3"/>
        <w:numPr>
          <w:ilvl w:val="0"/>
          <w:numId w:val="22"/>
        </w:numPr>
      </w:pPr>
      <w:r>
        <w:t>Unmarried;</w:t>
      </w:r>
    </w:p>
    <w:p w14:paraId="669AE6BD" w14:textId="1F989DAB" w:rsidR="00A40C0C" w:rsidRDefault="00A40C0C" w:rsidP="00AB05CD">
      <w:pPr>
        <w:pStyle w:val="ListNumber3"/>
        <w:numPr>
          <w:ilvl w:val="0"/>
          <w:numId w:val="22"/>
        </w:numPr>
      </w:pPr>
      <w:r>
        <w:t xml:space="preserve">Under 21 years of age; </w:t>
      </w:r>
    </w:p>
    <w:p w14:paraId="2539534D" w14:textId="77777777" w:rsidR="00EC50D1" w:rsidRDefault="00A40C0C" w:rsidP="00AB05CD">
      <w:pPr>
        <w:pStyle w:val="ListNumber3"/>
        <w:numPr>
          <w:ilvl w:val="0"/>
          <w:numId w:val="22"/>
        </w:numPr>
      </w:pPr>
      <w:r>
        <w:t>B</w:t>
      </w:r>
      <w:r w:rsidR="00223C64">
        <w:t xml:space="preserve">iological, step, or adoptive child(ren) </w:t>
      </w:r>
      <w:r>
        <w:t xml:space="preserve">of </w:t>
      </w:r>
      <w:r w:rsidR="00223C64">
        <w:t xml:space="preserve">the Qualifying Child. </w:t>
      </w:r>
    </w:p>
    <w:p w14:paraId="2FAFB752" w14:textId="0BCC392C" w:rsidR="00EC50D1" w:rsidRDefault="00223C64" w:rsidP="00AB05CD">
      <w:pPr>
        <w:pStyle w:val="ListNumber3"/>
        <w:numPr>
          <w:ilvl w:val="0"/>
          <w:numId w:val="22"/>
        </w:numPr>
      </w:pPr>
      <w:r>
        <w:t>Listed in Section II of the AOR as a Type B relative.</w:t>
      </w:r>
    </w:p>
    <w:p w14:paraId="4201A245" w14:textId="39962A6D" w:rsidR="00F400C9" w:rsidRDefault="00EC50D1" w:rsidP="00804A5D">
      <w:pPr>
        <w:pStyle w:val="Normal3"/>
      </w:pPr>
      <w:r>
        <w:t>The child(ren) of a Qualifying Child will derive their refugee status through the QCH and do not need to independently establish a refugee claim.</w:t>
      </w:r>
    </w:p>
    <w:tbl>
      <w:tblPr>
        <w:tblStyle w:val="TableInset"/>
        <w:tblW w:w="0" w:type="auto"/>
        <w:tblLook w:val="04A0" w:firstRow="1" w:lastRow="0" w:firstColumn="1" w:lastColumn="0" w:noHBand="0" w:noVBand="1"/>
      </w:tblPr>
      <w:tblGrid>
        <w:gridCol w:w="1432"/>
        <w:gridCol w:w="7928"/>
      </w:tblGrid>
      <w:tr w:rsidR="00F400C9" w:rsidRPr="007E1278" w14:paraId="53E0DCCE" w14:textId="77777777" w:rsidTr="00AF3849">
        <w:trPr>
          <w:trHeight w:val="963"/>
        </w:trPr>
        <w:tc>
          <w:tcPr>
            <w:cnfStyle w:val="001000000000" w:firstRow="0" w:lastRow="0" w:firstColumn="1" w:lastColumn="0" w:oddVBand="0" w:evenVBand="0" w:oddHBand="0" w:evenHBand="0" w:firstRowFirstColumn="0" w:firstRowLastColumn="0" w:lastRowFirstColumn="0" w:lastRowLastColumn="0"/>
            <w:tcW w:w="1432" w:type="dxa"/>
          </w:tcPr>
          <w:p w14:paraId="6F02CFBF" w14:textId="77777777" w:rsidR="00F400C9" w:rsidRPr="004B2573" w:rsidRDefault="00F400C9" w:rsidP="00AF3849">
            <w:pPr>
              <w:pStyle w:val="InsetLabel"/>
            </w:pPr>
            <w:r>
              <w:t>Note</w:t>
            </w:r>
          </w:p>
        </w:tc>
        <w:tc>
          <w:tcPr>
            <w:tcW w:w="7928" w:type="dxa"/>
          </w:tcPr>
          <w:p w14:paraId="54F29DF1" w14:textId="622215F3" w:rsidR="00F400C9" w:rsidRDefault="00F400C9" w:rsidP="00733D95">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 xml:space="preserve">Child and a type B to F relative(s) are unable to be interviewed together, only the Qualifying Child </w:t>
            </w:r>
            <w:r w:rsidR="000C2F79">
              <w:t xml:space="preserve">will </w:t>
            </w:r>
            <w:r>
              <w:t>receive a USCIS refugee interview.</w:t>
            </w:r>
          </w:p>
          <w:p w14:paraId="59E8D283" w14:textId="64A31156" w:rsidR="00804A5D" w:rsidRPr="007E1278" w:rsidRDefault="00804A5D" w:rsidP="00804A5D">
            <w:pPr>
              <w:pStyle w:val="Normal3"/>
              <w:ind w:left="0"/>
              <w:cnfStyle w:val="000000000000" w:firstRow="0" w:lastRow="0" w:firstColumn="0" w:lastColumn="0" w:oddVBand="0" w:evenVBand="0" w:oddHBand="0" w:evenHBand="0" w:firstRowFirstColumn="0" w:firstRowLastColumn="0" w:lastRowFirstColumn="0" w:lastRowLastColumn="0"/>
            </w:pPr>
            <w:r>
              <w:t xml:space="preserve">If the QCH if approved for parole, the Type B derivative will also be considered for parole </w:t>
            </w:r>
          </w:p>
        </w:tc>
      </w:tr>
    </w:tbl>
    <w:p w14:paraId="53BB12EC" w14:textId="77777777" w:rsidR="00F400C9" w:rsidRDefault="00F400C9" w:rsidP="00223C64">
      <w:pPr>
        <w:pStyle w:val="ListNumber3"/>
        <w:numPr>
          <w:ilvl w:val="0"/>
          <w:numId w:val="0"/>
        </w:numPr>
        <w:ind w:left="1080"/>
      </w:pPr>
    </w:p>
    <w:p w14:paraId="4CD10B5C" w14:textId="77777777" w:rsidR="00223C64" w:rsidRDefault="00223C64" w:rsidP="00223C64">
      <w:pPr>
        <w:pStyle w:val="ListNumber3"/>
        <w:numPr>
          <w:ilvl w:val="0"/>
          <w:numId w:val="0"/>
        </w:numPr>
        <w:ind w:left="1080"/>
      </w:pPr>
    </w:p>
    <w:p w14:paraId="39310D1A" w14:textId="146BDCFE" w:rsidR="00540A85" w:rsidRDefault="00540A85" w:rsidP="00540A85">
      <w:pPr>
        <w:pStyle w:val="Heading3"/>
      </w:pPr>
      <w:bookmarkStart w:id="12" w:name="_Toc79614764"/>
      <w:r>
        <w:t>Comments</w:t>
      </w:r>
      <w:bookmarkEnd w:id="12"/>
    </w:p>
    <w:p w14:paraId="4F0164E8" w14:textId="50B0EB1C" w:rsidR="006635AF" w:rsidRDefault="00B03B22" w:rsidP="006635AF">
      <w:pPr>
        <w:pStyle w:val="Normal3"/>
      </w:pPr>
      <w:r>
        <w:t xml:space="preserve">A comment is </w:t>
      </w:r>
      <w:r w:rsidRPr="004C3BBB">
        <w:rPr>
          <w:b/>
        </w:rPr>
        <w:t>required only for the following scenarios</w:t>
      </w:r>
      <w:r>
        <w:t xml:space="preserve"> and may not apply to every submission</w:t>
      </w:r>
      <w:r w:rsidR="006635AF">
        <w:t>:</w:t>
      </w:r>
    </w:p>
    <w:p w14:paraId="0388ED07" w14:textId="77777777" w:rsidR="006635AF" w:rsidRDefault="006635AF" w:rsidP="00AB05CD">
      <w:pPr>
        <w:pStyle w:val="Normal3"/>
        <w:numPr>
          <w:ilvl w:val="0"/>
          <w:numId w:val="32"/>
        </w:numPr>
      </w:pPr>
      <w:r>
        <w:lastRenderedPageBreak/>
        <w:t>Biographical information on the DS-7699 does not match supporting documents</w:t>
      </w:r>
    </w:p>
    <w:p w14:paraId="36F9E9BB" w14:textId="74AAB61B" w:rsidR="006635AF" w:rsidRDefault="006635AF" w:rsidP="00AB05CD">
      <w:pPr>
        <w:pStyle w:val="Normal3"/>
        <w:numPr>
          <w:ilvl w:val="0"/>
          <w:numId w:val="32"/>
        </w:numPr>
      </w:pPr>
      <w:r>
        <w:t>“Unknown” is listed as a value</w:t>
      </w:r>
      <w:r w:rsidR="00804A5D">
        <w:t xml:space="preserve"> in any field</w:t>
      </w:r>
    </w:p>
    <w:p w14:paraId="06691122" w14:textId="7B51CF73" w:rsidR="004B6901" w:rsidRPr="00FB7F3C" w:rsidRDefault="004B6901" w:rsidP="004B6901">
      <w:pPr>
        <w:pStyle w:val="Normal3"/>
      </w:pPr>
      <w:r w:rsidRPr="004B6901">
        <w:t>Failure to provide such a comment will result in a rejection.</w:t>
      </w:r>
    </w:p>
    <w:p w14:paraId="29D060AF" w14:textId="77777777" w:rsidR="00540A85" w:rsidRDefault="00540A85" w:rsidP="00540A85">
      <w:pPr>
        <w:pStyle w:val="Heading3"/>
      </w:pPr>
      <w:bookmarkStart w:id="13" w:name="_Toc79614765"/>
      <w:r>
        <w:t>Supporting Documents</w:t>
      </w:r>
      <w:bookmarkEnd w:id="13"/>
    </w:p>
    <w:p w14:paraId="3A19E2EE" w14:textId="77777777"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3713F82D" w14:textId="1B2EFDB1" w:rsidR="00B56F5F" w:rsidRDefault="00B56F5F" w:rsidP="00AB05CD">
      <w:pPr>
        <w:pStyle w:val="Normal3"/>
        <w:numPr>
          <w:ilvl w:val="0"/>
          <w:numId w:val="16"/>
        </w:numPr>
      </w:pPr>
      <w:r>
        <w:t xml:space="preserve">Birth Certificate </w:t>
      </w:r>
    </w:p>
    <w:p w14:paraId="0E2397A2" w14:textId="7B45FD73" w:rsidR="00540A85" w:rsidRDefault="00B56F5F" w:rsidP="00AB05CD">
      <w:pPr>
        <w:pStyle w:val="Normal3"/>
        <w:numPr>
          <w:ilvl w:val="0"/>
          <w:numId w:val="16"/>
        </w:numPr>
      </w:pPr>
      <w:r>
        <w:t>Adoption Paperwork or Marriage Certificate if not biological</w:t>
      </w:r>
      <w:r w:rsidR="00A40C0C">
        <w:t>ly related to the QCH</w:t>
      </w:r>
      <w:r>
        <w:t xml:space="preserve"> (see Section </w:t>
      </w:r>
      <w:r w:rsidR="00A40C0C">
        <w:t>4.0 Unique Scenarios</w:t>
      </w:r>
      <w:r>
        <w:t>)</w:t>
      </w:r>
    </w:p>
    <w:p w14:paraId="067CED29" w14:textId="2D547233" w:rsidR="00540A85" w:rsidRDefault="00540A85" w:rsidP="00540A85">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if included. Any name spelling discrepancies or other inconsistencies will result in a rejection</w:t>
      </w:r>
      <w:r w:rsidR="009371D0">
        <w:t xml:space="preserve"> unless they are accompanied by a comment</w:t>
      </w:r>
      <w:r>
        <w:t>:</w:t>
      </w:r>
    </w:p>
    <w:p w14:paraId="01A2E011" w14:textId="026AB504" w:rsidR="00540A85" w:rsidRDefault="00223C64" w:rsidP="00AB05CD">
      <w:pPr>
        <w:pStyle w:val="Normal3"/>
        <w:numPr>
          <w:ilvl w:val="0"/>
          <w:numId w:val="16"/>
        </w:numPr>
      </w:pPr>
      <w:r>
        <w:t>Medical documents</w:t>
      </w:r>
    </w:p>
    <w:p w14:paraId="645DED6F" w14:textId="1E51F0AF" w:rsidR="00223C64" w:rsidRPr="00EB1586" w:rsidRDefault="00223C64" w:rsidP="00AB05CD">
      <w:pPr>
        <w:pStyle w:val="Normal3"/>
        <w:numPr>
          <w:ilvl w:val="0"/>
          <w:numId w:val="16"/>
        </w:numPr>
      </w:pPr>
      <w:r>
        <w:t xml:space="preserve">All other supporting documents </w:t>
      </w:r>
    </w:p>
    <w:p w14:paraId="607A990E" w14:textId="77777777" w:rsidR="00540A85" w:rsidRDefault="00540A85" w:rsidP="00540A85">
      <w:pPr>
        <w:pStyle w:val="Heading2"/>
      </w:pPr>
      <w:bookmarkStart w:id="14" w:name="_Toc79614766"/>
      <w:r>
        <w:t>Type C Add-On</w:t>
      </w:r>
      <w:bookmarkEnd w:id="14"/>
    </w:p>
    <w:p w14:paraId="5A4EA6B8" w14:textId="77777777" w:rsidR="00540A85" w:rsidRDefault="00540A85" w:rsidP="00540A85">
      <w:pPr>
        <w:pStyle w:val="Heading3"/>
      </w:pPr>
      <w:bookmarkStart w:id="15" w:name="_Toc79614767"/>
      <w:r>
        <w:t>Eligibility</w:t>
      </w:r>
      <w:bookmarkEnd w:id="15"/>
    </w:p>
    <w:p w14:paraId="60321C84" w14:textId="704FBB31" w:rsidR="00223C64" w:rsidRDefault="00223C64" w:rsidP="00223C64">
      <w:pPr>
        <w:pStyle w:val="Normal3"/>
      </w:pPr>
      <w:r>
        <w:t>On a case-by-case basis, the legal parent of a Qualifying Child may also be considered qualified to apply for admission as a refugee in connection with a Qualifying Child if that individual:</w:t>
      </w:r>
    </w:p>
    <w:p w14:paraId="4FED904A" w14:textId="043EBB35" w:rsidR="00223C64" w:rsidRDefault="00280A69" w:rsidP="00AB05CD">
      <w:pPr>
        <w:pStyle w:val="ListNumber3"/>
        <w:numPr>
          <w:ilvl w:val="0"/>
          <w:numId w:val="23"/>
        </w:numPr>
      </w:pPr>
      <w:r>
        <w:t>Li</w:t>
      </w:r>
      <w:r w:rsidR="00223C64">
        <w:t>ves in the same household as the Qualifying Child;</w:t>
      </w:r>
    </w:p>
    <w:p w14:paraId="5C5F7B8D" w14:textId="6A2C94FE" w:rsidR="00223C64" w:rsidRDefault="00280A69" w:rsidP="00AB05CD">
      <w:pPr>
        <w:pStyle w:val="ListNumber3"/>
      </w:pPr>
      <w:r>
        <w:t>I</w:t>
      </w:r>
      <w:r w:rsidR="00223C64">
        <w:t>s part of the same economic unit as the Qualifying Child;</w:t>
      </w:r>
    </w:p>
    <w:p w14:paraId="3C95CC98" w14:textId="77777777" w:rsidR="00EC50D1" w:rsidRDefault="00223C64" w:rsidP="00AB05CD">
      <w:pPr>
        <w:pStyle w:val="ListNumber3"/>
      </w:pPr>
      <w:r>
        <w:t>Maintains a documented ma</w:t>
      </w:r>
      <w:r w:rsidR="00EC50D1">
        <w:t>rriage to the Qualifying Parent that existed prior to the filing date of the DS-7699</w:t>
      </w:r>
    </w:p>
    <w:p w14:paraId="06489ECC" w14:textId="59D6C8AC" w:rsidR="00223C64" w:rsidRDefault="00223C64" w:rsidP="00AB05CD">
      <w:pPr>
        <w:pStyle w:val="ListNumber3"/>
      </w:pPr>
      <w:r>
        <w:t>Listed in Section II of the AOR as a Type C relative.</w:t>
      </w:r>
    </w:p>
    <w:p w14:paraId="0E089F60" w14:textId="5E6A1F50" w:rsidR="000C2F79" w:rsidRDefault="000C2F79" w:rsidP="00804A5D">
      <w:pPr>
        <w:pStyle w:val="Normal3"/>
      </w:pPr>
      <w:r>
        <w:t xml:space="preserve">Type C add-ons </w:t>
      </w:r>
      <w:r w:rsidR="0070432D">
        <w:t xml:space="preserve">do not </w:t>
      </w:r>
      <w:r>
        <w:t xml:space="preserve">derive their refugee status from the Qualifying Child and </w:t>
      </w:r>
      <w:r w:rsidR="0070432D">
        <w:t>therefore must</w:t>
      </w:r>
      <w:r>
        <w:t xml:space="preserve"> independently establish that they qualify as a refugee.</w:t>
      </w:r>
    </w:p>
    <w:p w14:paraId="41EB86DB" w14:textId="7659D69D" w:rsidR="000C2F79" w:rsidRDefault="000C2F79" w:rsidP="00804A5D">
      <w:pPr>
        <w:pStyle w:val="Normal3"/>
      </w:pPr>
      <w:r>
        <w:t>Type C add-ons do not need to be nationals of Honduras, El Salvador, or Guatemala</w:t>
      </w:r>
    </w:p>
    <w:p w14:paraId="6F8B4D7A" w14:textId="02B2A530" w:rsidR="009371D0" w:rsidRDefault="009371D0" w:rsidP="009371D0">
      <w:pPr>
        <w:pStyle w:val="Normal3"/>
      </w:pPr>
      <w:r>
        <w:t>A Qualifying Legal Guardian cannot include a Type C relative on the AOR, either in relation to themselves or in relation to a Qualifying Child.</w:t>
      </w:r>
    </w:p>
    <w:tbl>
      <w:tblPr>
        <w:tblStyle w:val="TableInset"/>
        <w:tblW w:w="0" w:type="auto"/>
        <w:tblLook w:val="04A0" w:firstRow="1" w:lastRow="0" w:firstColumn="1" w:lastColumn="0" w:noHBand="0" w:noVBand="1"/>
      </w:tblPr>
      <w:tblGrid>
        <w:gridCol w:w="1432"/>
        <w:gridCol w:w="7928"/>
      </w:tblGrid>
      <w:tr w:rsidR="00F400C9" w:rsidRPr="007E1278" w14:paraId="01EEB46C" w14:textId="77777777" w:rsidTr="00AF3849">
        <w:trPr>
          <w:trHeight w:val="963"/>
        </w:trPr>
        <w:tc>
          <w:tcPr>
            <w:cnfStyle w:val="001000000000" w:firstRow="0" w:lastRow="0" w:firstColumn="1" w:lastColumn="0" w:oddVBand="0" w:evenVBand="0" w:oddHBand="0" w:evenHBand="0" w:firstRowFirstColumn="0" w:firstRowLastColumn="0" w:lastRowFirstColumn="0" w:lastRowLastColumn="0"/>
            <w:tcW w:w="1432" w:type="dxa"/>
          </w:tcPr>
          <w:p w14:paraId="3DC7C276" w14:textId="77777777" w:rsidR="00F400C9" w:rsidRPr="004B2573" w:rsidRDefault="00F400C9" w:rsidP="00AF3849">
            <w:pPr>
              <w:pStyle w:val="InsetLabel"/>
            </w:pPr>
            <w:r>
              <w:lastRenderedPageBreak/>
              <w:t>Note</w:t>
            </w:r>
          </w:p>
        </w:tc>
        <w:tc>
          <w:tcPr>
            <w:tcW w:w="7928" w:type="dxa"/>
          </w:tcPr>
          <w:p w14:paraId="2722F8FC" w14:textId="77777777" w:rsidR="00F400C9" w:rsidRDefault="00F400C9" w:rsidP="00AF3849">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Child and a type B to F relative(s) are unable to be interviewed together, only the Qualifying Child would receive a USCIS refugee interview.</w:t>
            </w:r>
          </w:p>
          <w:p w14:paraId="36053C7F" w14:textId="352787A9" w:rsidR="00EC50D1" w:rsidRPr="007E1278" w:rsidRDefault="00EC50D1" w:rsidP="00AF3849">
            <w:pPr>
              <w:cnfStyle w:val="000000000000" w:firstRow="0" w:lastRow="0" w:firstColumn="0" w:lastColumn="0" w:oddVBand="0" w:evenVBand="0" w:oddHBand="0" w:evenHBand="0" w:firstRowFirstColumn="0" w:firstRowLastColumn="0" w:lastRowFirstColumn="0" w:lastRowLastColumn="0"/>
            </w:pPr>
            <w:r>
              <w:t>If Type C is approved for parole, the Type C-2 and C-3 relative(s) would also be considered for parole</w:t>
            </w:r>
          </w:p>
        </w:tc>
      </w:tr>
    </w:tbl>
    <w:p w14:paraId="6F66FC2C" w14:textId="0909A616" w:rsidR="00540A85" w:rsidRDefault="00540A85" w:rsidP="00540A85">
      <w:pPr>
        <w:pStyle w:val="Heading3"/>
      </w:pPr>
      <w:bookmarkStart w:id="16" w:name="_Toc79614768"/>
      <w:r>
        <w:t>Comments</w:t>
      </w:r>
      <w:bookmarkEnd w:id="16"/>
    </w:p>
    <w:p w14:paraId="0849E06C" w14:textId="53BAEBB5" w:rsidR="006635AF" w:rsidRDefault="00B03B22" w:rsidP="006635AF">
      <w:pPr>
        <w:pStyle w:val="Normal3"/>
      </w:pPr>
      <w:r>
        <w:t xml:space="preserve">A comment is </w:t>
      </w:r>
      <w:r w:rsidRPr="004C3BBB">
        <w:rPr>
          <w:b/>
        </w:rPr>
        <w:t>required only for the following scenarios</w:t>
      </w:r>
      <w:r>
        <w:t xml:space="preserve"> and may not apply to every submission</w:t>
      </w:r>
      <w:r w:rsidR="006635AF">
        <w:t>:</w:t>
      </w:r>
    </w:p>
    <w:p w14:paraId="15333DEB" w14:textId="77777777" w:rsidR="006635AF" w:rsidRDefault="006635AF" w:rsidP="00AB05CD">
      <w:pPr>
        <w:pStyle w:val="Normal3"/>
        <w:numPr>
          <w:ilvl w:val="0"/>
          <w:numId w:val="32"/>
        </w:numPr>
      </w:pPr>
      <w:r>
        <w:t>Biographical information on the DS-7699 does not match supporting documents</w:t>
      </w:r>
    </w:p>
    <w:p w14:paraId="3EED49C3" w14:textId="54190FA3" w:rsidR="00223C64" w:rsidRDefault="006635AF" w:rsidP="00AB05CD">
      <w:pPr>
        <w:pStyle w:val="Normal3"/>
        <w:numPr>
          <w:ilvl w:val="0"/>
          <w:numId w:val="32"/>
        </w:numPr>
      </w:pPr>
      <w:r>
        <w:t>“Unknown” is listed as a value</w:t>
      </w:r>
      <w:r w:rsidR="00804A5D">
        <w:t xml:space="preserve"> in any field</w:t>
      </w:r>
    </w:p>
    <w:p w14:paraId="0C905B80" w14:textId="599C52AE" w:rsidR="004B6901" w:rsidRPr="00223C64" w:rsidRDefault="004B6901" w:rsidP="004B6901">
      <w:pPr>
        <w:pStyle w:val="Normal3"/>
      </w:pPr>
      <w:r w:rsidRPr="004B6901">
        <w:t>Failure to provide such a comment will result in a rejection.</w:t>
      </w:r>
    </w:p>
    <w:p w14:paraId="5CE528D5" w14:textId="77777777" w:rsidR="00540A85" w:rsidRDefault="00540A85" w:rsidP="00540A85">
      <w:pPr>
        <w:pStyle w:val="Heading3"/>
      </w:pPr>
      <w:bookmarkStart w:id="17" w:name="_Toc79614769"/>
      <w:r>
        <w:t>Supporting Documents</w:t>
      </w:r>
      <w:bookmarkEnd w:id="17"/>
    </w:p>
    <w:p w14:paraId="5E5C4F2A" w14:textId="77777777"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1655EBA8" w14:textId="51DFA9E7" w:rsidR="00540A85" w:rsidRDefault="00223C64" w:rsidP="00AB05CD">
      <w:pPr>
        <w:pStyle w:val="Normal3"/>
        <w:numPr>
          <w:ilvl w:val="0"/>
          <w:numId w:val="16"/>
        </w:numPr>
      </w:pPr>
      <w:r>
        <w:t xml:space="preserve">Birth Certificate </w:t>
      </w:r>
    </w:p>
    <w:p w14:paraId="4F2ECF9D" w14:textId="24E140AD" w:rsidR="00223C64" w:rsidRDefault="00223C64" w:rsidP="00AB05CD">
      <w:pPr>
        <w:pStyle w:val="Normal3"/>
        <w:numPr>
          <w:ilvl w:val="0"/>
          <w:numId w:val="16"/>
        </w:numPr>
      </w:pPr>
      <w:r>
        <w:t>Marriage Certificate (</w:t>
      </w:r>
      <w:r w:rsidR="00280A69">
        <w:t xml:space="preserve">proving </w:t>
      </w:r>
      <w:r>
        <w:t>legal marriage to Qualifying Parent</w:t>
      </w:r>
      <w:r w:rsidR="00280A69">
        <w:t xml:space="preserve">.) See Section 4.1 Informal Marriages for additional information. </w:t>
      </w:r>
    </w:p>
    <w:p w14:paraId="793E46FF" w14:textId="5A985FFC" w:rsidR="00540A85" w:rsidRDefault="00540A85" w:rsidP="00540A85">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if included. Any name spelling discrepancies or other inconsistencies will result in a rejection</w:t>
      </w:r>
      <w:r w:rsidR="009371D0">
        <w:t xml:space="preserve"> unless they are accompanied by a comment</w:t>
      </w:r>
      <w:r>
        <w:t>:</w:t>
      </w:r>
    </w:p>
    <w:p w14:paraId="6536A2F7" w14:textId="2C2FEA67" w:rsidR="00540A85" w:rsidRDefault="00223C64" w:rsidP="00AB05CD">
      <w:pPr>
        <w:pStyle w:val="Normal3"/>
        <w:numPr>
          <w:ilvl w:val="0"/>
          <w:numId w:val="16"/>
        </w:numPr>
      </w:pPr>
      <w:r>
        <w:t xml:space="preserve">Medical Documents </w:t>
      </w:r>
    </w:p>
    <w:p w14:paraId="7C16C128" w14:textId="0F470A23" w:rsidR="00540A85" w:rsidRPr="00404362" w:rsidRDefault="00223C64" w:rsidP="00AB05CD">
      <w:pPr>
        <w:pStyle w:val="Normal3"/>
        <w:numPr>
          <w:ilvl w:val="0"/>
          <w:numId w:val="16"/>
        </w:numPr>
      </w:pPr>
      <w:r>
        <w:t xml:space="preserve">All other supporting documents </w:t>
      </w:r>
    </w:p>
    <w:p w14:paraId="0FFD1D29" w14:textId="77777777" w:rsidR="00540A85" w:rsidRDefault="00540A85" w:rsidP="00540A85">
      <w:pPr>
        <w:pStyle w:val="Heading2"/>
      </w:pPr>
      <w:bookmarkStart w:id="18" w:name="_Toc79614770"/>
      <w:r>
        <w:t>Type D Add-On</w:t>
      </w:r>
      <w:bookmarkEnd w:id="18"/>
    </w:p>
    <w:p w14:paraId="7C546AA8" w14:textId="77777777" w:rsidR="00540A85" w:rsidRDefault="00540A85" w:rsidP="00540A85">
      <w:pPr>
        <w:pStyle w:val="Heading3"/>
      </w:pPr>
      <w:bookmarkStart w:id="19" w:name="_Toc79614771"/>
      <w:r>
        <w:t>Eligibility</w:t>
      </w:r>
      <w:bookmarkEnd w:id="19"/>
    </w:p>
    <w:p w14:paraId="0733F617" w14:textId="0BB5DA6D" w:rsidR="00223C64" w:rsidRDefault="00223C64" w:rsidP="00223C64">
      <w:pPr>
        <w:pStyle w:val="Normal3"/>
      </w:pPr>
      <w:r>
        <w:t xml:space="preserve">On a case-by-case basis, the biological parent of a Qualifying Child that is not legally married to </w:t>
      </w:r>
      <w:r w:rsidR="003A49F2">
        <w:t>the Qualifying Parent</w:t>
      </w:r>
      <w:r>
        <w:t xml:space="preserve"> may also be considered qualified to apply for admission in connection with a Qualifying Child if that individual:</w:t>
      </w:r>
    </w:p>
    <w:p w14:paraId="6F7471FF" w14:textId="12BF0856" w:rsidR="00223C64" w:rsidRDefault="00280A69" w:rsidP="00AB05CD">
      <w:pPr>
        <w:pStyle w:val="ListNumber3"/>
        <w:numPr>
          <w:ilvl w:val="0"/>
          <w:numId w:val="24"/>
        </w:numPr>
      </w:pPr>
      <w:r>
        <w:lastRenderedPageBreak/>
        <w:t>L</w:t>
      </w:r>
      <w:r w:rsidR="00223C64">
        <w:t>ives in the same household as the Qualifying Child;</w:t>
      </w:r>
    </w:p>
    <w:p w14:paraId="4351C75B" w14:textId="58D982C3" w:rsidR="000C2F79" w:rsidRDefault="003A49F2" w:rsidP="00AB05CD">
      <w:pPr>
        <w:pStyle w:val="ListNumber3"/>
      </w:pPr>
      <w:r>
        <w:t>Is</w:t>
      </w:r>
      <w:r w:rsidR="00223C64">
        <w:t xml:space="preserve"> part of the same econom</w:t>
      </w:r>
      <w:r w:rsidR="00280A69">
        <w:t>ic unit as the Qualifying Child</w:t>
      </w:r>
    </w:p>
    <w:p w14:paraId="1E0EA681" w14:textId="508E920B" w:rsidR="00223C64" w:rsidRDefault="003A49F2" w:rsidP="00AB05CD">
      <w:pPr>
        <w:pStyle w:val="ListNumber3"/>
      </w:pPr>
      <w:r>
        <w:t>Listed</w:t>
      </w:r>
      <w:r w:rsidR="00223C64">
        <w:t xml:space="preserve"> in Section II of the AOR as Type D relatives.</w:t>
      </w:r>
    </w:p>
    <w:p w14:paraId="37DB5EBE" w14:textId="28402418" w:rsidR="000C2F79" w:rsidRDefault="000C2F79" w:rsidP="00804A5D">
      <w:pPr>
        <w:pStyle w:val="Normal3"/>
      </w:pPr>
      <w:r>
        <w:t>Type D add-ons</w:t>
      </w:r>
      <w:r w:rsidR="0070432D">
        <w:t xml:space="preserve"> do not</w:t>
      </w:r>
      <w:r>
        <w:t xml:space="preserve"> derive their refugee status from the Qualifying Child and </w:t>
      </w:r>
      <w:r w:rsidR="0070432D">
        <w:t>therefore must</w:t>
      </w:r>
      <w:r>
        <w:t xml:space="preserve"> independently establish that they qualify as a refugee.</w:t>
      </w:r>
    </w:p>
    <w:p w14:paraId="5129DAD9" w14:textId="02360A9D" w:rsidR="009371D0" w:rsidRDefault="009371D0" w:rsidP="009371D0">
      <w:pPr>
        <w:pStyle w:val="Normal3"/>
      </w:pPr>
      <w:r>
        <w:t>A Qualifying Legal Guardian cannot include a Type D relative, either in relation to themselves or in relation to a Qualifying Child.</w:t>
      </w:r>
    </w:p>
    <w:tbl>
      <w:tblPr>
        <w:tblStyle w:val="TableInset"/>
        <w:tblW w:w="0" w:type="auto"/>
        <w:tblLook w:val="04A0" w:firstRow="1" w:lastRow="0" w:firstColumn="1" w:lastColumn="0" w:noHBand="0" w:noVBand="1"/>
      </w:tblPr>
      <w:tblGrid>
        <w:gridCol w:w="1432"/>
        <w:gridCol w:w="7928"/>
      </w:tblGrid>
      <w:tr w:rsidR="00F400C9" w:rsidRPr="007E1278" w14:paraId="39CE13D7" w14:textId="77777777" w:rsidTr="00AF3849">
        <w:trPr>
          <w:trHeight w:val="963"/>
        </w:trPr>
        <w:tc>
          <w:tcPr>
            <w:cnfStyle w:val="001000000000" w:firstRow="0" w:lastRow="0" w:firstColumn="1" w:lastColumn="0" w:oddVBand="0" w:evenVBand="0" w:oddHBand="0" w:evenHBand="0" w:firstRowFirstColumn="0" w:firstRowLastColumn="0" w:lastRowFirstColumn="0" w:lastRowLastColumn="0"/>
            <w:tcW w:w="1432" w:type="dxa"/>
          </w:tcPr>
          <w:p w14:paraId="4BDA4AC3" w14:textId="77777777" w:rsidR="00F400C9" w:rsidRPr="004B2573" w:rsidRDefault="00F400C9" w:rsidP="00AF3849">
            <w:pPr>
              <w:pStyle w:val="InsetLabel"/>
            </w:pPr>
            <w:r>
              <w:t>Note</w:t>
            </w:r>
          </w:p>
        </w:tc>
        <w:tc>
          <w:tcPr>
            <w:tcW w:w="7928" w:type="dxa"/>
          </w:tcPr>
          <w:p w14:paraId="21B90D35" w14:textId="3C1D5A0D" w:rsidR="00F400C9" w:rsidRDefault="00F400C9" w:rsidP="00804A5D">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Child and a type B to F relative(s) are unable to be interviewed together, only the Qualifying Child would receive a USCIS refugee interview.</w:t>
            </w:r>
          </w:p>
          <w:p w14:paraId="25EABFD5" w14:textId="533C7688" w:rsidR="00EC50D1" w:rsidRPr="007E1278" w:rsidRDefault="00EC50D1" w:rsidP="00AF3849">
            <w:pPr>
              <w:cnfStyle w:val="000000000000" w:firstRow="0" w:lastRow="0" w:firstColumn="0" w:lastColumn="0" w:oddVBand="0" w:evenVBand="0" w:oddHBand="0" w:evenHBand="0" w:firstRowFirstColumn="0" w:firstRowLastColumn="0" w:lastRowFirstColumn="0" w:lastRowLastColumn="0"/>
            </w:pPr>
            <w:r>
              <w:t>If Type D is considered for parole, their D-2 and D-3 relative(s) would also be considered for parole</w:t>
            </w:r>
          </w:p>
        </w:tc>
      </w:tr>
    </w:tbl>
    <w:p w14:paraId="23139324" w14:textId="52355B1B" w:rsidR="00540A85" w:rsidRDefault="00540A85" w:rsidP="00540A85">
      <w:pPr>
        <w:pStyle w:val="Heading3"/>
      </w:pPr>
      <w:bookmarkStart w:id="20" w:name="_Toc79614772"/>
      <w:r>
        <w:t>Comments</w:t>
      </w:r>
      <w:bookmarkEnd w:id="20"/>
    </w:p>
    <w:p w14:paraId="072DC6B7" w14:textId="21713AF2" w:rsidR="006635AF" w:rsidRDefault="00CD44D9" w:rsidP="006635AF">
      <w:pPr>
        <w:pStyle w:val="Normal3"/>
      </w:pPr>
      <w:r>
        <w:t xml:space="preserve">A comment is </w:t>
      </w:r>
      <w:r w:rsidRPr="004C3BBB">
        <w:rPr>
          <w:b/>
        </w:rPr>
        <w:t>required only for the following scenarios</w:t>
      </w:r>
      <w:r>
        <w:t xml:space="preserve"> and may not apply to every submission</w:t>
      </w:r>
      <w:r w:rsidR="006635AF">
        <w:t>:</w:t>
      </w:r>
    </w:p>
    <w:p w14:paraId="022D154E" w14:textId="77777777" w:rsidR="006635AF" w:rsidRDefault="006635AF" w:rsidP="00AB05CD">
      <w:pPr>
        <w:pStyle w:val="Normal3"/>
        <w:numPr>
          <w:ilvl w:val="0"/>
          <w:numId w:val="32"/>
        </w:numPr>
      </w:pPr>
      <w:r>
        <w:t>Biographical information on the DS-7699 does not match supporting documents</w:t>
      </w:r>
    </w:p>
    <w:p w14:paraId="1B1C5780" w14:textId="6079B45C" w:rsidR="003A49F2" w:rsidRDefault="006635AF" w:rsidP="00AB05CD">
      <w:pPr>
        <w:pStyle w:val="Normal3"/>
        <w:numPr>
          <w:ilvl w:val="0"/>
          <w:numId w:val="32"/>
        </w:numPr>
      </w:pPr>
      <w:r>
        <w:t>“Unknown” is listed as a value</w:t>
      </w:r>
      <w:r w:rsidR="00804A5D">
        <w:t xml:space="preserve"> in any field</w:t>
      </w:r>
    </w:p>
    <w:p w14:paraId="5D1CB5B3" w14:textId="5E7EE9C6" w:rsidR="004B6901" w:rsidRPr="003A49F2" w:rsidRDefault="004B6901" w:rsidP="004B6901">
      <w:pPr>
        <w:pStyle w:val="Normal3"/>
      </w:pPr>
      <w:r w:rsidRPr="004B6901">
        <w:t>Failure to provide such a comment will result in a rejection.</w:t>
      </w:r>
    </w:p>
    <w:p w14:paraId="41009F66" w14:textId="77777777" w:rsidR="00540A85" w:rsidRDefault="00540A85" w:rsidP="00540A85">
      <w:pPr>
        <w:pStyle w:val="Heading3"/>
      </w:pPr>
      <w:bookmarkStart w:id="21" w:name="_Toc79614773"/>
      <w:r>
        <w:t>Supporting Documents</w:t>
      </w:r>
      <w:bookmarkEnd w:id="21"/>
    </w:p>
    <w:p w14:paraId="4FEFE54B" w14:textId="77777777"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413C54E6" w14:textId="486BE372" w:rsidR="00540A85" w:rsidRDefault="003A49F2" w:rsidP="00AB05CD">
      <w:pPr>
        <w:pStyle w:val="Normal3"/>
        <w:numPr>
          <w:ilvl w:val="0"/>
          <w:numId w:val="16"/>
        </w:numPr>
      </w:pPr>
      <w:r>
        <w:t xml:space="preserve">Birth Certificate </w:t>
      </w:r>
    </w:p>
    <w:p w14:paraId="6969BF0F" w14:textId="025729ED" w:rsidR="003A49F2" w:rsidRDefault="003A49F2" w:rsidP="00AB05CD">
      <w:pPr>
        <w:pStyle w:val="Normal3"/>
        <w:numPr>
          <w:ilvl w:val="0"/>
          <w:numId w:val="16"/>
        </w:numPr>
      </w:pPr>
      <w:r>
        <w:t>Form I</w:t>
      </w:r>
      <w:r w:rsidR="00280A69">
        <w:t>-134 Affidavit of Support (AOS) -</w:t>
      </w:r>
      <w:r>
        <w:t xml:space="preserve"> This Affidavit of Support will be kept on file and be used if individuals are considered for parole and will not be used for cases granted refugee status. </w:t>
      </w:r>
    </w:p>
    <w:p w14:paraId="4291CF8D" w14:textId="63009FEC" w:rsidR="00540A85" w:rsidRDefault="00540A85" w:rsidP="00540A85">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if included. Any name spelling discrepancies or other inconsistencies will result in a rejection</w:t>
      </w:r>
      <w:r w:rsidR="009371D0">
        <w:t xml:space="preserve"> unless they are accompanied by a comment</w:t>
      </w:r>
      <w:r>
        <w:t>:</w:t>
      </w:r>
    </w:p>
    <w:p w14:paraId="766BA367" w14:textId="77777777" w:rsidR="00A40C0C" w:rsidRDefault="00A40C0C" w:rsidP="00AB05CD">
      <w:pPr>
        <w:pStyle w:val="Normal3"/>
        <w:numPr>
          <w:ilvl w:val="0"/>
          <w:numId w:val="16"/>
        </w:numPr>
      </w:pPr>
      <w:r>
        <w:lastRenderedPageBreak/>
        <w:t xml:space="preserve">Marriage Certificates and Divorce Documents for all former and current marriages </w:t>
      </w:r>
    </w:p>
    <w:p w14:paraId="3C79CA18" w14:textId="7EB83495" w:rsidR="003A49F2" w:rsidRDefault="003A49F2" w:rsidP="00AB05CD">
      <w:pPr>
        <w:pStyle w:val="Normal3"/>
        <w:numPr>
          <w:ilvl w:val="0"/>
          <w:numId w:val="16"/>
        </w:numPr>
      </w:pPr>
      <w:r>
        <w:t>Medical Documents</w:t>
      </w:r>
    </w:p>
    <w:p w14:paraId="579B5FD4" w14:textId="7F8E397C" w:rsidR="003A49F2" w:rsidRPr="00404362" w:rsidRDefault="003A49F2" w:rsidP="00AB05CD">
      <w:pPr>
        <w:pStyle w:val="Normal3"/>
        <w:numPr>
          <w:ilvl w:val="0"/>
          <w:numId w:val="16"/>
        </w:numPr>
      </w:pPr>
      <w:r>
        <w:t xml:space="preserve">All other supporting documents </w:t>
      </w:r>
    </w:p>
    <w:p w14:paraId="5AC766B4" w14:textId="77777777" w:rsidR="00540A85" w:rsidRDefault="00540A85" w:rsidP="00540A85">
      <w:pPr>
        <w:pStyle w:val="Heading2"/>
      </w:pPr>
      <w:bookmarkStart w:id="22" w:name="_Toc79614774"/>
      <w:r>
        <w:t>Type E Add-On</w:t>
      </w:r>
      <w:bookmarkEnd w:id="22"/>
    </w:p>
    <w:p w14:paraId="0789BBE9" w14:textId="0E404FA6" w:rsidR="00540A85" w:rsidRDefault="00540A85" w:rsidP="003A49F2">
      <w:pPr>
        <w:pStyle w:val="Heading3"/>
      </w:pPr>
      <w:bookmarkStart w:id="23" w:name="_Toc79614775"/>
      <w:r>
        <w:t>Eligibility</w:t>
      </w:r>
      <w:bookmarkEnd w:id="23"/>
    </w:p>
    <w:p w14:paraId="521B38BE" w14:textId="0BE0E595" w:rsidR="003A49F2" w:rsidRDefault="003A49F2" w:rsidP="003A49F2">
      <w:pPr>
        <w:pStyle w:val="Normal3"/>
      </w:pPr>
      <w:r>
        <w:t>On a case-by-case basis, the primary caregiver of a Qualifying Child that does not qualify for Type C (legal parent married to Qualifying Parent) or Type D (biological parent not married to Qualifying Parent) may also be considered qualified to apply for admission in connection with a Qualifying Child if that individual:</w:t>
      </w:r>
    </w:p>
    <w:p w14:paraId="72C33593" w14:textId="3D2A5000" w:rsidR="003A49F2" w:rsidRDefault="003A49F2" w:rsidP="00AB05CD">
      <w:pPr>
        <w:pStyle w:val="ListNumber3"/>
        <w:numPr>
          <w:ilvl w:val="0"/>
          <w:numId w:val="25"/>
        </w:numPr>
      </w:pPr>
      <w:r>
        <w:t>Lives in the same household as the Qualifying Child;</w:t>
      </w:r>
    </w:p>
    <w:p w14:paraId="45EB489B" w14:textId="5115CF0F" w:rsidR="003A49F2" w:rsidRDefault="003A49F2" w:rsidP="00AB05CD">
      <w:pPr>
        <w:pStyle w:val="ListNumber3"/>
      </w:pPr>
      <w:r>
        <w:t>Is part of the same economic unit as the Qualifying Child;</w:t>
      </w:r>
    </w:p>
    <w:p w14:paraId="22D2DD72" w14:textId="61D7E914" w:rsidR="003A49F2" w:rsidRDefault="003A49F2" w:rsidP="00AB05CD">
      <w:pPr>
        <w:pStyle w:val="ListNumber3"/>
      </w:pPr>
      <w:r>
        <w:t>Is the Qualifying Child's primary caregiver;</w:t>
      </w:r>
    </w:p>
    <w:p w14:paraId="4BD3022F" w14:textId="5EE091F2" w:rsidR="003A49F2" w:rsidRDefault="003A49F2" w:rsidP="00AB05CD">
      <w:pPr>
        <w:pStyle w:val="ListNumber3"/>
      </w:pPr>
      <w:r>
        <w:t>Is at least 18 years of age;</w:t>
      </w:r>
    </w:p>
    <w:p w14:paraId="6BD31D96" w14:textId="36E295D7" w:rsidR="000C2F79" w:rsidRDefault="003A49F2" w:rsidP="00AB05CD">
      <w:pPr>
        <w:pStyle w:val="ListNumber3"/>
      </w:pPr>
      <w:r>
        <w:t xml:space="preserve">Is related to the Qualifying Parent biologically or by legal marriage; OR </w:t>
      </w:r>
      <w:r w:rsidR="00280A69">
        <w:t>is</w:t>
      </w:r>
      <w:r>
        <w:t xml:space="preserve"> related to the Qualifying Child via a biological, step, or adoptive relationship.</w:t>
      </w:r>
    </w:p>
    <w:p w14:paraId="298C3678" w14:textId="71A92C6C" w:rsidR="003A49F2" w:rsidRDefault="003A49F2" w:rsidP="00AB05CD">
      <w:pPr>
        <w:pStyle w:val="ListNumber3"/>
      </w:pPr>
      <w:r>
        <w:t>Listed in Section II of the AOR as a Type E relative.</w:t>
      </w:r>
    </w:p>
    <w:p w14:paraId="1D22E5BA" w14:textId="29544589" w:rsidR="000C2F79" w:rsidRDefault="000C2F79" w:rsidP="00804A5D">
      <w:pPr>
        <w:pStyle w:val="Normal3"/>
      </w:pPr>
      <w:r>
        <w:t>Type E add-ons do not derive their refugee status from the Qualifying Child and therefore must independently establish that they qualify as a refugee.</w:t>
      </w:r>
    </w:p>
    <w:p w14:paraId="4C2F4CE2" w14:textId="77777777" w:rsidR="000C2F79" w:rsidRDefault="000C2F79" w:rsidP="00804A5D">
      <w:pPr>
        <w:pStyle w:val="Normal3"/>
      </w:pPr>
      <w:r>
        <w:t>Only one Type E relative and his/her derivative(s) may be listed on the form unless the Qualifying Children listed on the form live in different households. Each Qualifying Child that lives in a separate household from another listed Qualifying Child would be allowed to list one separate primary caregiver.</w:t>
      </w:r>
    </w:p>
    <w:p w14:paraId="4DA54854" w14:textId="77777777" w:rsidR="000C2F79" w:rsidRDefault="000C2F79" w:rsidP="00804A5D">
      <w:pPr>
        <w:pStyle w:val="Normal3"/>
      </w:pPr>
      <w:r>
        <w:t>If the QP’s married and/or age 21 or older son or daughter is the primary caregiver of the Qualifying Child, he/she can be listed as a Type E relative if there is no other qualifying caregiver.</w:t>
      </w:r>
      <w:r w:rsidRPr="003A49F2">
        <w:t xml:space="preserve"> </w:t>
      </w:r>
      <w:r>
        <w:t>This would preclude another caregiver from being listed as a Type E relative on the form for that Qualifying Child. See below under Type F for additional information.</w:t>
      </w:r>
    </w:p>
    <w:p w14:paraId="1F6A4D97" w14:textId="2B0CA763" w:rsidR="000C2F79" w:rsidRPr="00733D95" w:rsidRDefault="009371D0" w:rsidP="009371D0">
      <w:pPr>
        <w:pStyle w:val="Normal3"/>
      </w:pPr>
      <w:r>
        <w:t>A Qualifying Legal Guardian can include a Type E relative, but not based on solely a familial relationship to the Qualifying Legal Guardian.</w:t>
      </w:r>
    </w:p>
    <w:tbl>
      <w:tblPr>
        <w:tblStyle w:val="TableInset"/>
        <w:tblW w:w="0" w:type="auto"/>
        <w:tblLook w:val="04A0" w:firstRow="1" w:lastRow="0" w:firstColumn="1" w:lastColumn="0" w:noHBand="0" w:noVBand="1"/>
      </w:tblPr>
      <w:tblGrid>
        <w:gridCol w:w="1432"/>
        <w:gridCol w:w="7928"/>
      </w:tblGrid>
      <w:tr w:rsidR="00F400C9" w:rsidRPr="007E1278" w14:paraId="10AE4BB5" w14:textId="77777777" w:rsidTr="00AF3849">
        <w:trPr>
          <w:trHeight w:val="963"/>
        </w:trPr>
        <w:tc>
          <w:tcPr>
            <w:cnfStyle w:val="001000000000" w:firstRow="0" w:lastRow="0" w:firstColumn="1" w:lastColumn="0" w:oddVBand="0" w:evenVBand="0" w:oddHBand="0" w:evenHBand="0" w:firstRowFirstColumn="0" w:firstRowLastColumn="0" w:lastRowFirstColumn="0" w:lastRowLastColumn="0"/>
            <w:tcW w:w="1432" w:type="dxa"/>
          </w:tcPr>
          <w:p w14:paraId="4BB28D8B" w14:textId="77777777" w:rsidR="00F400C9" w:rsidRPr="004B2573" w:rsidRDefault="00F400C9" w:rsidP="00AF3849">
            <w:pPr>
              <w:pStyle w:val="InsetLabel"/>
            </w:pPr>
            <w:r>
              <w:lastRenderedPageBreak/>
              <w:t>Note</w:t>
            </w:r>
          </w:p>
        </w:tc>
        <w:tc>
          <w:tcPr>
            <w:tcW w:w="7928" w:type="dxa"/>
          </w:tcPr>
          <w:p w14:paraId="6044E525" w14:textId="77777777" w:rsidR="00F400C9" w:rsidRDefault="00F400C9" w:rsidP="00AF3849">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Child and a type B to F relative(s) are unable to be interviewed together, only the Qualifying Child would receive a USCIS refugee interview.</w:t>
            </w:r>
          </w:p>
          <w:p w14:paraId="68293A4B" w14:textId="3FB57300" w:rsidR="00EC50D1" w:rsidRPr="007E1278" w:rsidRDefault="00EC50D1" w:rsidP="004B7ACE">
            <w:pPr>
              <w:cnfStyle w:val="000000000000" w:firstRow="0" w:lastRow="0" w:firstColumn="0" w:lastColumn="0" w:oddVBand="0" w:evenVBand="0" w:oddHBand="0" w:evenHBand="0" w:firstRowFirstColumn="0" w:firstRowLastColumn="0" w:lastRowFirstColumn="0" w:lastRowLastColumn="0"/>
            </w:pPr>
            <w:r>
              <w:t xml:space="preserve">If Type E is considered for parole, their </w:t>
            </w:r>
            <w:r w:rsidR="004B7ACE">
              <w:t>E-2 and E-3 relative(s) would also be considered for parole.</w:t>
            </w:r>
          </w:p>
        </w:tc>
      </w:tr>
    </w:tbl>
    <w:p w14:paraId="536EB6CD" w14:textId="77777777" w:rsidR="00A40C0C" w:rsidRPr="003A49F2" w:rsidRDefault="00A40C0C" w:rsidP="003A49F2">
      <w:pPr>
        <w:pStyle w:val="Normal3"/>
      </w:pPr>
    </w:p>
    <w:p w14:paraId="49FA876D" w14:textId="45DB44B2" w:rsidR="00540A85" w:rsidRDefault="00540A85" w:rsidP="00540A85">
      <w:pPr>
        <w:pStyle w:val="Heading3"/>
      </w:pPr>
      <w:bookmarkStart w:id="24" w:name="_Toc79614776"/>
      <w:r>
        <w:t>Comments</w:t>
      </w:r>
      <w:bookmarkEnd w:id="24"/>
    </w:p>
    <w:p w14:paraId="35F50EA0" w14:textId="1263DBFA" w:rsidR="00B03B22" w:rsidRDefault="00B03B22" w:rsidP="003A49F2">
      <w:pPr>
        <w:pStyle w:val="Normal3"/>
      </w:pPr>
      <w:r>
        <w:t xml:space="preserve">The following comments are </w:t>
      </w:r>
      <w:r w:rsidRPr="00804A5D">
        <w:rPr>
          <w:b/>
        </w:rPr>
        <w:t>required</w:t>
      </w:r>
      <w:r>
        <w:t xml:space="preserve"> at the time of submission and must be noted in Section II or Section IV: </w:t>
      </w:r>
    </w:p>
    <w:p w14:paraId="5EF72851" w14:textId="31180D5C" w:rsidR="00B03B22" w:rsidRDefault="00B03B22" w:rsidP="00AB05CD">
      <w:pPr>
        <w:pStyle w:val="Normal3"/>
        <w:numPr>
          <w:ilvl w:val="0"/>
          <w:numId w:val="33"/>
        </w:numPr>
      </w:pPr>
      <w:r>
        <w:t xml:space="preserve">A </w:t>
      </w:r>
      <w:r w:rsidR="003A49F2">
        <w:t xml:space="preserve">statement noting the relationship between the relatives and the Qualifying Child. Specifically for Type E, describe how the primary caregiver is related to the Qualifying Parent or the Qualifying Child. </w:t>
      </w:r>
    </w:p>
    <w:p w14:paraId="79E322DE" w14:textId="53D2BC94" w:rsidR="00E60F1B" w:rsidRDefault="003A49F2" w:rsidP="00AB05CD">
      <w:pPr>
        <w:pStyle w:val="Normal3"/>
        <w:numPr>
          <w:ilvl w:val="0"/>
          <w:numId w:val="33"/>
        </w:numPr>
      </w:pPr>
      <w:r>
        <w:t xml:space="preserve">Please provide a statement noting who has legal custody of the Qualifying Child. </w:t>
      </w:r>
      <w:r w:rsidR="00E60F1B">
        <w:t xml:space="preserve">If legal </w:t>
      </w:r>
      <w:r w:rsidR="006E4A22">
        <w:t>custody does not reside with a parent</w:t>
      </w:r>
      <w:r w:rsidR="00E60F1B">
        <w:t>, an explanation should be provided in Section II.</w:t>
      </w:r>
    </w:p>
    <w:p w14:paraId="29AE4427" w14:textId="1B2AB432" w:rsidR="006635AF" w:rsidRDefault="006635AF" w:rsidP="006635AF">
      <w:pPr>
        <w:pStyle w:val="Normal3"/>
      </w:pPr>
      <w:r>
        <w:t xml:space="preserve">In addition to the above, </w:t>
      </w:r>
      <w:r w:rsidR="00CD44D9">
        <w:t xml:space="preserve">additional comments are </w:t>
      </w:r>
      <w:r w:rsidR="00CD44D9" w:rsidRPr="004C3BBB">
        <w:rPr>
          <w:b/>
        </w:rPr>
        <w:t>required only for the following scenarios</w:t>
      </w:r>
      <w:r w:rsidR="00CD44D9">
        <w:t xml:space="preserve"> and may not apply to every </w:t>
      </w:r>
      <w:r w:rsidR="00904A51">
        <w:t>submission:</w:t>
      </w:r>
    </w:p>
    <w:p w14:paraId="1D795BF8" w14:textId="77777777" w:rsidR="006635AF" w:rsidRDefault="006635AF" w:rsidP="00AB05CD">
      <w:pPr>
        <w:pStyle w:val="Normal3"/>
        <w:numPr>
          <w:ilvl w:val="0"/>
          <w:numId w:val="32"/>
        </w:numPr>
      </w:pPr>
      <w:r>
        <w:t>Biographical information on the DS-7699 does not match supporting documents</w:t>
      </w:r>
    </w:p>
    <w:p w14:paraId="4A794739" w14:textId="38090696" w:rsidR="006635AF" w:rsidRDefault="006635AF" w:rsidP="00AB05CD">
      <w:pPr>
        <w:pStyle w:val="Normal3"/>
        <w:numPr>
          <w:ilvl w:val="0"/>
          <w:numId w:val="32"/>
        </w:numPr>
      </w:pPr>
      <w:r>
        <w:t>“Unknown” is listed as a value</w:t>
      </w:r>
      <w:r w:rsidR="00804A5D">
        <w:t xml:space="preserve"> in any field</w:t>
      </w:r>
    </w:p>
    <w:p w14:paraId="07E737F6" w14:textId="7196D2E5" w:rsidR="004B6901" w:rsidRDefault="004B6901" w:rsidP="004B6901">
      <w:pPr>
        <w:pStyle w:val="Normal3"/>
      </w:pPr>
      <w:r w:rsidRPr="004B6901">
        <w:t>Failure to provide such a comment will result in a rejection.</w:t>
      </w:r>
    </w:p>
    <w:p w14:paraId="2B2A39C4" w14:textId="77777777" w:rsidR="00540A85" w:rsidRDefault="00540A85" w:rsidP="00540A85">
      <w:pPr>
        <w:pStyle w:val="Heading3"/>
      </w:pPr>
      <w:bookmarkStart w:id="25" w:name="_Toc79614777"/>
      <w:r>
        <w:t>Supporting Documents</w:t>
      </w:r>
      <w:bookmarkEnd w:id="25"/>
    </w:p>
    <w:p w14:paraId="0DF6CD87" w14:textId="77777777"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5A9D04B9" w14:textId="1E7ABFBE" w:rsidR="003A49F2" w:rsidRDefault="003A49F2" w:rsidP="00AB05CD">
      <w:pPr>
        <w:pStyle w:val="Normal3"/>
        <w:numPr>
          <w:ilvl w:val="1"/>
          <w:numId w:val="26"/>
        </w:numPr>
      </w:pPr>
      <w:r>
        <w:t xml:space="preserve">Birth Certificate </w:t>
      </w:r>
    </w:p>
    <w:p w14:paraId="122AA5B4" w14:textId="77777777" w:rsidR="00A40C0C" w:rsidRDefault="00A40C0C" w:rsidP="00AB05CD">
      <w:pPr>
        <w:pStyle w:val="Normal3"/>
        <w:numPr>
          <w:ilvl w:val="0"/>
          <w:numId w:val="26"/>
        </w:numPr>
      </w:pPr>
      <w:r>
        <w:t xml:space="preserve">Marriage Certificates and Divorce Documents for all former and current marriages </w:t>
      </w:r>
    </w:p>
    <w:p w14:paraId="07DA3E84" w14:textId="47A32D2F" w:rsidR="003A49F2" w:rsidRDefault="003A49F2" w:rsidP="00AB05CD">
      <w:pPr>
        <w:pStyle w:val="Normal3"/>
        <w:numPr>
          <w:ilvl w:val="1"/>
          <w:numId w:val="26"/>
        </w:numPr>
      </w:pPr>
      <w:r>
        <w:t>Form I</w:t>
      </w:r>
      <w:r w:rsidR="00E60F1B">
        <w:t>-134 Affidavit of Support (AOS) -</w:t>
      </w:r>
      <w:r>
        <w:t xml:space="preserve"> This Affidavit of Support will be kept on file and be used if individuals are considered for parole and will not be used for cases granted refugee status. </w:t>
      </w:r>
    </w:p>
    <w:p w14:paraId="0A65ED54" w14:textId="77777777" w:rsidR="00E60F1B" w:rsidRDefault="003A49F2" w:rsidP="00AB05CD">
      <w:pPr>
        <w:pStyle w:val="Normal3"/>
        <w:numPr>
          <w:ilvl w:val="1"/>
          <w:numId w:val="26"/>
        </w:numPr>
      </w:pPr>
      <w:r>
        <w:lastRenderedPageBreak/>
        <w:t>Any documents that may show membership in the same household and economic unit and the caregiver role to the Qualifying Child. This may include but is not limited to documents that show a shared address between the Qualifying Child and caregiver and school or medical records that note the Type E relative's caregiver role to the Qualifying Child.</w:t>
      </w:r>
      <w:r w:rsidR="00E60F1B">
        <w:t xml:space="preserve"> </w:t>
      </w:r>
    </w:p>
    <w:p w14:paraId="3F3FE51B" w14:textId="70EA37B8" w:rsidR="003A49F2" w:rsidRDefault="00E60F1B" w:rsidP="00AB05CD">
      <w:pPr>
        <w:pStyle w:val="Normal3"/>
        <w:numPr>
          <w:ilvl w:val="1"/>
          <w:numId w:val="26"/>
        </w:numPr>
      </w:pPr>
      <w:r>
        <w:t>If the QP does not have Legal Custody of the QCH, d</w:t>
      </w:r>
      <w:r w:rsidR="003A49F2">
        <w:t>ocuments establish</w:t>
      </w:r>
      <w:r>
        <w:t>ing</w:t>
      </w:r>
      <w:r w:rsidR="003A49F2">
        <w:t xml:space="preserve"> </w:t>
      </w:r>
      <w:r>
        <w:t xml:space="preserve">who has </w:t>
      </w:r>
      <w:r w:rsidR="003A49F2">
        <w:t xml:space="preserve">legal custody </w:t>
      </w:r>
      <w:r>
        <w:t>must be provided</w:t>
      </w:r>
      <w:r w:rsidR="003A49F2">
        <w:t xml:space="preserve">. </w:t>
      </w:r>
    </w:p>
    <w:tbl>
      <w:tblPr>
        <w:tblStyle w:val="TableInset"/>
        <w:tblW w:w="0" w:type="auto"/>
        <w:tblLook w:val="04A0" w:firstRow="1" w:lastRow="0" w:firstColumn="1" w:lastColumn="0" w:noHBand="0" w:noVBand="1"/>
      </w:tblPr>
      <w:tblGrid>
        <w:gridCol w:w="1432"/>
        <w:gridCol w:w="7928"/>
      </w:tblGrid>
      <w:tr w:rsidR="00F400C9" w:rsidRPr="007E1278" w14:paraId="4DE60103" w14:textId="77777777" w:rsidTr="00F400C9">
        <w:trPr>
          <w:trHeight w:val="630"/>
        </w:trPr>
        <w:tc>
          <w:tcPr>
            <w:cnfStyle w:val="001000000000" w:firstRow="0" w:lastRow="0" w:firstColumn="1" w:lastColumn="0" w:oddVBand="0" w:evenVBand="0" w:oddHBand="0" w:evenHBand="0" w:firstRowFirstColumn="0" w:firstRowLastColumn="0" w:lastRowFirstColumn="0" w:lastRowLastColumn="0"/>
            <w:tcW w:w="1432" w:type="dxa"/>
          </w:tcPr>
          <w:p w14:paraId="4A5F8D67" w14:textId="77777777" w:rsidR="00F400C9" w:rsidRPr="004B2573" w:rsidRDefault="00F400C9" w:rsidP="00AF3849">
            <w:pPr>
              <w:pStyle w:val="InsetLabel"/>
            </w:pPr>
            <w:r>
              <w:t>Note</w:t>
            </w:r>
          </w:p>
        </w:tc>
        <w:tc>
          <w:tcPr>
            <w:tcW w:w="7928" w:type="dxa"/>
          </w:tcPr>
          <w:p w14:paraId="4C57585F" w14:textId="20558DB8" w:rsidR="00F400C9" w:rsidRPr="007E1278" w:rsidRDefault="00F400C9" w:rsidP="00733D95">
            <w:pPr>
              <w:cnfStyle w:val="000000000000" w:firstRow="0" w:lastRow="0" w:firstColumn="0" w:lastColumn="0" w:oddVBand="0" w:evenVBand="0" w:oddHBand="0" w:evenHBand="0" w:firstRowFirstColumn="0" w:firstRowLastColumn="0" w:lastRowFirstColumn="0" w:lastRowLastColumn="0"/>
            </w:pPr>
            <w:r>
              <w:t>If</w:t>
            </w:r>
            <w:r w:rsidR="000C2F79">
              <w:t xml:space="preserve"> </w:t>
            </w:r>
            <w:r>
              <w:t>the Qualifying Parent</w:t>
            </w:r>
            <w:r w:rsidR="000C2F79">
              <w:t xml:space="preserve"> is</w:t>
            </w:r>
            <w:r>
              <w:t xml:space="preserve"> unable to provide any of the documents above please provide an explanation in Section II.</w:t>
            </w:r>
          </w:p>
        </w:tc>
      </w:tr>
    </w:tbl>
    <w:p w14:paraId="63122698" w14:textId="77777777" w:rsidR="00F400C9" w:rsidRDefault="00F400C9" w:rsidP="00F400C9">
      <w:pPr>
        <w:pStyle w:val="Normal3"/>
      </w:pPr>
    </w:p>
    <w:p w14:paraId="78490DF6" w14:textId="06EB522A" w:rsidR="00540A85" w:rsidRDefault="00540A85" w:rsidP="00540A85">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if included. Any name spelling discrepancies or other inconsistencies will result in a rejection</w:t>
      </w:r>
      <w:r w:rsidR="009371D0">
        <w:t xml:space="preserve"> unless they are accompanied by a comment</w:t>
      </w:r>
      <w:r>
        <w:t>:</w:t>
      </w:r>
    </w:p>
    <w:p w14:paraId="25A981D1" w14:textId="17A811DD" w:rsidR="00540A85" w:rsidRDefault="00E60F1B" w:rsidP="00AB05CD">
      <w:pPr>
        <w:pStyle w:val="Normal3"/>
        <w:numPr>
          <w:ilvl w:val="0"/>
          <w:numId w:val="16"/>
        </w:numPr>
      </w:pPr>
      <w:r>
        <w:t xml:space="preserve">Medical Documents </w:t>
      </w:r>
    </w:p>
    <w:p w14:paraId="7B200D38" w14:textId="116F03C5" w:rsidR="00E60F1B" w:rsidRPr="00EB1586" w:rsidRDefault="00E60F1B" w:rsidP="00AB05CD">
      <w:pPr>
        <w:pStyle w:val="Normal3"/>
        <w:numPr>
          <w:ilvl w:val="0"/>
          <w:numId w:val="16"/>
        </w:numPr>
      </w:pPr>
      <w:r>
        <w:t xml:space="preserve">All other supporting documents </w:t>
      </w:r>
    </w:p>
    <w:p w14:paraId="72E5F4AE" w14:textId="77777777" w:rsidR="00540A85" w:rsidRDefault="00540A85" w:rsidP="00540A85">
      <w:pPr>
        <w:pStyle w:val="Heading2"/>
      </w:pPr>
      <w:bookmarkStart w:id="26" w:name="_Toc79614778"/>
      <w:r>
        <w:t>Type F Add-On</w:t>
      </w:r>
      <w:bookmarkEnd w:id="26"/>
    </w:p>
    <w:p w14:paraId="264A0CFE" w14:textId="307C3B76" w:rsidR="00E60F1B" w:rsidRPr="00E60F1B" w:rsidRDefault="00540A85" w:rsidP="00E60F1B">
      <w:pPr>
        <w:pStyle w:val="Heading3"/>
      </w:pPr>
      <w:bookmarkStart w:id="27" w:name="_Toc79614779"/>
      <w:r>
        <w:t>Eligibility</w:t>
      </w:r>
      <w:bookmarkEnd w:id="27"/>
    </w:p>
    <w:p w14:paraId="61AB4A90" w14:textId="2F09AF60" w:rsidR="00E60F1B" w:rsidRDefault="00E60F1B" w:rsidP="00E60F1B">
      <w:pPr>
        <w:pStyle w:val="Normal3"/>
      </w:pPr>
      <w:r>
        <w:t xml:space="preserve">On a case-by-case basis, </w:t>
      </w:r>
      <w:r w:rsidR="009371D0">
        <w:t xml:space="preserve">the </w:t>
      </w:r>
      <w:r w:rsidR="009371D0" w:rsidRPr="005A7032">
        <w:t xml:space="preserve">Qualifying Child's married siblings and/or siblings over 21 years of age </w:t>
      </w:r>
      <w:r>
        <w:t>may also be considered qualified to apply for admission in connection with a Qualifying Child if that individual is:</w:t>
      </w:r>
    </w:p>
    <w:p w14:paraId="3D224B27" w14:textId="3605F44B" w:rsidR="00B03B22" w:rsidRDefault="00E60F1B" w:rsidP="00AB05CD">
      <w:pPr>
        <w:pStyle w:val="ListNumber3"/>
        <w:numPr>
          <w:ilvl w:val="0"/>
          <w:numId w:val="27"/>
        </w:numPr>
      </w:pPr>
      <w:r>
        <w:t xml:space="preserve"> </w:t>
      </w:r>
      <w:r w:rsidR="00B03B22">
        <w:t>The Qualifying Child’s married siblings and/or siblings over 21 years of age</w:t>
      </w:r>
    </w:p>
    <w:p w14:paraId="46A5FA52" w14:textId="37A0CD59" w:rsidR="00E60F1B" w:rsidRDefault="00E60F1B" w:rsidP="00AB05CD">
      <w:pPr>
        <w:pStyle w:val="ListNumber3"/>
        <w:numPr>
          <w:ilvl w:val="0"/>
          <w:numId w:val="27"/>
        </w:numPr>
      </w:pPr>
      <w:r>
        <w:t>Listed in Section II of the AOR as Type F relatives.</w:t>
      </w:r>
    </w:p>
    <w:p w14:paraId="336234ED" w14:textId="77777777" w:rsidR="009371D0" w:rsidRDefault="009371D0" w:rsidP="009371D0">
      <w:pPr>
        <w:pStyle w:val="ListNumber3"/>
        <w:numPr>
          <w:ilvl w:val="0"/>
          <w:numId w:val="0"/>
        </w:numPr>
        <w:ind w:left="1080"/>
      </w:pPr>
    </w:p>
    <w:p w14:paraId="15E430BE" w14:textId="2199D0B1" w:rsidR="009371D0" w:rsidRDefault="009371D0" w:rsidP="00904A51">
      <w:pPr>
        <w:pStyle w:val="ListNumber3"/>
        <w:numPr>
          <w:ilvl w:val="0"/>
          <w:numId w:val="0"/>
        </w:numPr>
        <w:ind w:left="720"/>
      </w:pPr>
      <w:r>
        <w:t>The Qualifying Child's married and/or age 21 or older siblings can also be understood to mean a Qualifying Parent's married and/or age 21 or older children.</w:t>
      </w:r>
    </w:p>
    <w:p w14:paraId="160B56B6" w14:textId="24E7CF79" w:rsidR="00B03B22" w:rsidRDefault="00B03B22" w:rsidP="00804A5D">
      <w:pPr>
        <w:pStyle w:val="Normal3"/>
      </w:pPr>
      <w:r>
        <w:t xml:space="preserve">Type F add-ons </w:t>
      </w:r>
      <w:r w:rsidR="00EF25F8">
        <w:t xml:space="preserve">do not </w:t>
      </w:r>
      <w:r>
        <w:t>derive their refugee status from the Qualifying Child and therefore must independently establish that they qualify as a refugee.</w:t>
      </w:r>
    </w:p>
    <w:p w14:paraId="62168C25" w14:textId="1F7DBE2A" w:rsidR="00B03B22" w:rsidRDefault="00B03B22" w:rsidP="00733D95">
      <w:pPr>
        <w:pStyle w:val="Normal3"/>
      </w:pPr>
      <w:r>
        <w:t xml:space="preserve">If the married and/or age 21 or older son or daughter of the QP is the primary caregiver of the Qualifying Child, he/she can be listed as a Type E relative if there is no other qualifying caregiver. See Type E Add On. </w:t>
      </w:r>
    </w:p>
    <w:p w14:paraId="4ECCA491" w14:textId="77777777" w:rsidR="00F400C9" w:rsidRDefault="00F400C9" w:rsidP="00E60F1B">
      <w:pPr>
        <w:pStyle w:val="Normal3"/>
      </w:pPr>
    </w:p>
    <w:tbl>
      <w:tblPr>
        <w:tblStyle w:val="TableInset"/>
        <w:tblW w:w="0" w:type="auto"/>
        <w:tblLook w:val="04A0" w:firstRow="1" w:lastRow="0" w:firstColumn="1" w:lastColumn="0" w:noHBand="0" w:noVBand="1"/>
      </w:tblPr>
      <w:tblGrid>
        <w:gridCol w:w="1432"/>
        <w:gridCol w:w="7928"/>
      </w:tblGrid>
      <w:tr w:rsidR="00F400C9" w:rsidRPr="007E1278" w14:paraId="7EB3B250" w14:textId="77777777" w:rsidTr="00AF3849">
        <w:trPr>
          <w:trHeight w:val="630"/>
        </w:trPr>
        <w:tc>
          <w:tcPr>
            <w:cnfStyle w:val="001000000000" w:firstRow="0" w:lastRow="0" w:firstColumn="1" w:lastColumn="0" w:oddVBand="0" w:evenVBand="0" w:oddHBand="0" w:evenHBand="0" w:firstRowFirstColumn="0" w:firstRowLastColumn="0" w:lastRowFirstColumn="0" w:lastRowLastColumn="0"/>
            <w:tcW w:w="1432" w:type="dxa"/>
          </w:tcPr>
          <w:p w14:paraId="51F68572" w14:textId="77777777" w:rsidR="00F400C9" w:rsidRPr="004B2573" w:rsidRDefault="00F400C9" w:rsidP="00AF3849">
            <w:pPr>
              <w:pStyle w:val="InsetLabel"/>
            </w:pPr>
            <w:r>
              <w:lastRenderedPageBreak/>
              <w:t>Note</w:t>
            </w:r>
          </w:p>
        </w:tc>
        <w:tc>
          <w:tcPr>
            <w:tcW w:w="7928" w:type="dxa"/>
          </w:tcPr>
          <w:p w14:paraId="7A3A641C" w14:textId="77777777" w:rsidR="00F400C9" w:rsidRDefault="00F400C9" w:rsidP="00AF3849">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Child and a type B to F relative(s) are unable to be interviewed together, only the Qualifying Child would receive a USCIS refugee interview.</w:t>
            </w:r>
          </w:p>
          <w:p w14:paraId="796A5109" w14:textId="1B2A54D0" w:rsidR="00EC50D1" w:rsidRPr="007E1278" w:rsidRDefault="00EC50D1" w:rsidP="00AF3849">
            <w:pPr>
              <w:cnfStyle w:val="000000000000" w:firstRow="0" w:lastRow="0" w:firstColumn="0" w:lastColumn="0" w:oddVBand="0" w:evenVBand="0" w:oddHBand="0" w:evenHBand="0" w:firstRowFirstColumn="0" w:firstRowLastColumn="0" w:lastRowFirstColumn="0" w:lastRowLastColumn="0"/>
            </w:pPr>
          </w:p>
        </w:tc>
      </w:tr>
    </w:tbl>
    <w:p w14:paraId="75658043" w14:textId="77777777" w:rsidR="00F400C9" w:rsidRDefault="00F400C9" w:rsidP="00F400C9">
      <w:pPr>
        <w:pStyle w:val="Normal3"/>
        <w:ind w:left="0"/>
      </w:pPr>
    </w:p>
    <w:p w14:paraId="253CC167" w14:textId="63F4EEBA" w:rsidR="00540A85" w:rsidRDefault="00540A85" w:rsidP="00540A85">
      <w:pPr>
        <w:pStyle w:val="Heading3"/>
      </w:pPr>
      <w:bookmarkStart w:id="28" w:name="_Toc79614780"/>
      <w:r>
        <w:t>Comments</w:t>
      </w:r>
      <w:bookmarkEnd w:id="28"/>
    </w:p>
    <w:p w14:paraId="0AAE039A" w14:textId="3FCD809A" w:rsidR="00B03B22" w:rsidRDefault="00B03B22" w:rsidP="00733D95">
      <w:pPr>
        <w:pStyle w:val="Normal3"/>
      </w:pPr>
      <w:r>
        <w:t xml:space="preserve">The following comments are </w:t>
      </w:r>
      <w:r w:rsidRPr="004C3BBB">
        <w:rPr>
          <w:b/>
        </w:rPr>
        <w:t>required</w:t>
      </w:r>
      <w:r>
        <w:t xml:space="preserve"> at the time of submission and must be noted in Section II or Section IV: </w:t>
      </w:r>
    </w:p>
    <w:p w14:paraId="32DE3079" w14:textId="4C8BB2C6" w:rsidR="00E60F1B" w:rsidRDefault="00E60F1B" w:rsidP="00AB05CD">
      <w:pPr>
        <w:pStyle w:val="Normal3"/>
        <w:numPr>
          <w:ilvl w:val="0"/>
          <w:numId w:val="34"/>
        </w:numPr>
      </w:pPr>
      <w:r>
        <w:t>P</w:t>
      </w:r>
      <w:r w:rsidRPr="00E60F1B">
        <w:t>rovide a s</w:t>
      </w:r>
      <w:r w:rsidR="00437AEF">
        <w:t>tatement in Section II or Section IV</w:t>
      </w:r>
      <w:r w:rsidRPr="00E60F1B">
        <w:t xml:space="preserve"> noting the relationship between the </w:t>
      </w:r>
      <w:r w:rsidR="00280A69">
        <w:t>Type F relative</w:t>
      </w:r>
      <w:r w:rsidRPr="00E60F1B">
        <w:t xml:space="preserve"> and the Qualifying Child.</w:t>
      </w:r>
    </w:p>
    <w:p w14:paraId="5F221467" w14:textId="6A341924" w:rsidR="006635AF" w:rsidRDefault="006635AF" w:rsidP="006635AF">
      <w:pPr>
        <w:pStyle w:val="Normal3"/>
      </w:pPr>
      <w:r>
        <w:t xml:space="preserve">In addition to the above, </w:t>
      </w:r>
      <w:r w:rsidR="00CD44D9">
        <w:t xml:space="preserve">additional comments are </w:t>
      </w:r>
      <w:r w:rsidR="00CD44D9" w:rsidRPr="004C3BBB">
        <w:rPr>
          <w:b/>
        </w:rPr>
        <w:t>required only for the following scenarios</w:t>
      </w:r>
      <w:r w:rsidR="00CD44D9">
        <w:t xml:space="preserve"> and may not apply to every submission</w:t>
      </w:r>
      <w:r>
        <w:t>:</w:t>
      </w:r>
    </w:p>
    <w:p w14:paraId="397593DA" w14:textId="77777777" w:rsidR="006635AF" w:rsidRDefault="006635AF" w:rsidP="00AB05CD">
      <w:pPr>
        <w:pStyle w:val="Normal3"/>
        <w:numPr>
          <w:ilvl w:val="0"/>
          <w:numId w:val="32"/>
        </w:numPr>
      </w:pPr>
      <w:r>
        <w:t>Biographical information on the DS-7699 does not match supporting documents</w:t>
      </w:r>
    </w:p>
    <w:p w14:paraId="69B27F76" w14:textId="7E90E615" w:rsidR="006635AF" w:rsidRDefault="006635AF" w:rsidP="00AB05CD">
      <w:pPr>
        <w:pStyle w:val="Normal3"/>
        <w:numPr>
          <w:ilvl w:val="0"/>
          <w:numId w:val="32"/>
        </w:numPr>
      </w:pPr>
      <w:r>
        <w:t>“Unknown” is listed as a value</w:t>
      </w:r>
      <w:r w:rsidR="00804A5D">
        <w:t xml:space="preserve"> in any field</w:t>
      </w:r>
    </w:p>
    <w:p w14:paraId="422585D1" w14:textId="3C6B4AF2" w:rsidR="004B6901" w:rsidRPr="00E60F1B" w:rsidRDefault="004B6901" w:rsidP="004B6901">
      <w:pPr>
        <w:pStyle w:val="Normal3"/>
      </w:pPr>
      <w:r w:rsidRPr="004B6901">
        <w:t>Failure to provide such a comment will result in a rejection.</w:t>
      </w:r>
    </w:p>
    <w:p w14:paraId="26D44A9C" w14:textId="77777777" w:rsidR="00540A85" w:rsidRDefault="00540A85" w:rsidP="00540A85">
      <w:pPr>
        <w:pStyle w:val="Heading3"/>
      </w:pPr>
      <w:bookmarkStart w:id="29" w:name="_Toc79614781"/>
      <w:r>
        <w:t>Supporting Documents</w:t>
      </w:r>
      <w:bookmarkEnd w:id="29"/>
    </w:p>
    <w:p w14:paraId="393F135F" w14:textId="77777777" w:rsidR="00540A85" w:rsidRDefault="00540A85" w:rsidP="00540A85">
      <w:pPr>
        <w:pStyle w:val="Normal3"/>
      </w:pPr>
      <w:r>
        <w:t xml:space="preserve">The following supporting documents are </w:t>
      </w:r>
      <w:r w:rsidRPr="00EB1586">
        <w:rPr>
          <w:b/>
        </w:rPr>
        <w:t>required</w:t>
      </w:r>
      <w:r>
        <w:t xml:space="preserve"> at the time of submission. Failure to submit these documents will result in a rejection:</w:t>
      </w:r>
    </w:p>
    <w:p w14:paraId="43D6EF0A" w14:textId="35848D67" w:rsidR="00540A85" w:rsidRDefault="00E60F1B" w:rsidP="00AB05CD">
      <w:pPr>
        <w:pStyle w:val="Normal3"/>
        <w:numPr>
          <w:ilvl w:val="0"/>
          <w:numId w:val="16"/>
        </w:numPr>
      </w:pPr>
      <w:r>
        <w:t>Birth Certificate</w:t>
      </w:r>
      <w:r w:rsidR="00A40C0C">
        <w:t xml:space="preserve"> </w:t>
      </w:r>
    </w:p>
    <w:p w14:paraId="39316749" w14:textId="19984291" w:rsidR="00A40C0C" w:rsidRDefault="00A40C0C" w:rsidP="00AB05CD">
      <w:pPr>
        <w:pStyle w:val="Normal3"/>
        <w:numPr>
          <w:ilvl w:val="0"/>
          <w:numId w:val="16"/>
        </w:numPr>
      </w:pPr>
      <w:r>
        <w:t xml:space="preserve">Adoption Paperwork or Marriage Certificate if step or adoptive child of QP (see Section 4.0 Unique Scenarios) </w:t>
      </w:r>
    </w:p>
    <w:p w14:paraId="03F3FF92" w14:textId="4D209D60" w:rsidR="00E60F1B" w:rsidRDefault="00E60F1B" w:rsidP="00AB05CD">
      <w:pPr>
        <w:pStyle w:val="Normal3"/>
        <w:numPr>
          <w:ilvl w:val="0"/>
          <w:numId w:val="16"/>
        </w:numPr>
      </w:pPr>
      <w:r>
        <w:t>Marriage Certificates</w:t>
      </w:r>
      <w:r w:rsidR="00A40C0C">
        <w:t xml:space="preserve"> and Divorce Documents</w:t>
      </w:r>
      <w:r>
        <w:t xml:space="preserve"> for all former and current marriages </w:t>
      </w:r>
    </w:p>
    <w:p w14:paraId="77423A06" w14:textId="7A7C8070" w:rsidR="009371D0" w:rsidRDefault="009371D0" w:rsidP="009371D0">
      <w:pPr>
        <w:pStyle w:val="Normal3"/>
        <w:numPr>
          <w:ilvl w:val="0"/>
          <w:numId w:val="16"/>
        </w:numPr>
      </w:pPr>
      <w:r>
        <w:t xml:space="preserve">Form I-134 Affidavit of Support (AOS) - This Affidavit of Support will be kept on file and be used if individuals are considered for parole and will not be used for cases granted refugee status. </w:t>
      </w:r>
    </w:p>
    <w:p w14:paraId="279D3012" w14:textId="02BC748B" w:rsidR="00540A85" w:rsidRDefault="00540A85" w:rsidP="00540A85">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w:t>
      </w:r>
      <w:r>
        <w:lastRenderedPageBreak/>
        <w:t>Any name spelling discrepancies or other inconsistencies will result in a rejection</w:t>
      </w:r>
      <w:r w:rsidR="009371D0">
        <w:t xml:space="preserve"> unless they are accompanied by a comment</w:t>
      </w:r>
      <w:r>
        <w:t>:</w:t>
      </w:r>
    </w:p>
    <w:p w14:paraId="335C8C06" w14:textId="77777777" w:rsidR="00A40C0C" w:rsidRDefault="00A40C0C" w:rsidP="00AB05CD">
      <w:pPr>
        <w:pStyle w:val="Normal3"/>
        <w:numPr>
          <w:ilvl w:val="0"/>
          <w:numId w:val="16"/>
        </w:numPr>
      </w:pPr>
      <w:r>
        <w:t xml:space="preserve">Medical Documents </w:t>
      </w:r>
    </w:p>
    <w:p w14:paraId="00749B93" w14:textId="77777777" w:rsidR="00A40C0C" w:rsidRPr="00EB1586" w:rsidRDefault="00A40C0C" w:rsidP="00AB05CD">
      <w:pPr>
        <w:pStyle w:val="Normal3"/>
        <w:numPr>
          <w:ilvl w:val="0"/>
          <w:numId w:val="16"/>
        </w:numPr>
      </w:pPr>
      <w:r>
        <w:t xml:space="preserve">All other supporting documents </w:t>
      </w:r>
    </w:p>
    <w:p w14:paraId="6D0389FA" w14:textId="20D1713E" w:rsidR="00A40C0C" w:rsidRDefault="00A40C0C" w:rsidP="00540A85">
      <w:pPr>
        <w:pStyle w:val="Heading2"/>
      </w:pPr>
      <w:bookmarkStart w:id="30" w:name="_Toc79614782"/>
      <w:r>
        <w:t>Types D</w:t>
      </w:r>
      <w:r w:rsidR="006635AF">
        <w:t>-2</w:t>
      </w:r>
      <w:r>
        <w:t>, E</w:t>
      </w:r>
      <w:r w:rsidR="006635AF">
        <w:t>-2</w:t>
      </w:r>
      <w:r>
        <w:t>, F-2</w:t>
      </w:r>
      <w:bookmarkEnd w:id="30"/>
    </w:p>
    <w:p w14:paraId="09DB22F7" w14:textId="77777777" w:rsidR="00A40C0C" w:rsidRDefault="00A40C0C" w:rsidP="00A40C0C">
      <w:pPr>
        <w:pStyle w:val="Heading3"/>
      </w:pPr>
      <w:bookmarkStart w:id="31" w:name="_Toc79614783"/>
      <w:r>
        <w:t>Eligibility</w:t>
      </w:r>
      <w:bookmarkEnd w:id="31"/>
      <w:r>
        <w:t xml:space="preserve"> </w:t>
      </w:r>
    </w:p>
    <w:p w14:paraId="47B90009" w14:textId="77777777" w:rsidR="00280A69" w:rsidRDefault="00280A69" w:rsidP="00280A69">
      <w:pPr>
        <w:pStyle w:val="Normal3"/>
      </w:pPr>
      <w:r>
        <w:t xml:space="preserve">If the Type D, Type E, or Type F Add on has a legal spouse, they may also add them in Section II as a Type D-2, E-2, or F-2. </w:t>
      </w:r>
    </w:p>
    <w:tbl>
      <w:tblPr>
        <w:tblStyle w:val="TableInset"/>
        <w:tblW w:w="0" w:type="auto"/>
        <w:tblLook w:val="04A0" w:firstRow="1" w:lastRow="0" w:firstColumn="1" w:lastColumn="0" w:noHBand="0" w:noVBand="1"/>
      </w:tblPr>
      <w:tblGrid>
        <w:gridCol w:w="1432"/>
        <w:gridCol w:w="7928"/>
      </w:tblGrid>
      <w:tr w:rsidR="00F400C9" w:rsidRPr="007E1278" w14:paraId="30E51AB4" w14:textId="77777777" w:rsidTr="00AF3849">
        <w:trPr>
          <w:trHeight w:val="630"/>
        </w:trPr>
        <w:tc>
          <w:tcPr>
            <w:cnfStyle w:val="001000000000" w:firstRow="0" w:lastRow="0" w:firstColumn="1" w:lastColumn="0" w:oddVBand="0" w:evenVBand="0" w:oddHBand="0" w:evenHBand="0" w:firstRowFirstColumn="0" w:firstRowLastColumn="0" w:lastRowFirstColumn="0" w:lastRowLastColumn="0"/>
            <w:tcW w:w="1432" w:type="dxa"/>
          </w:tcPr>
          <w:p w14:paraId="3AC9091B" w14:textId="77777777" w:rsidR="00F400C9" w:rsidRPr="004B2573" w:rsidRDefault="00F400C9" w:rsidP="00AF3849">
            <w:pPr>
              <w:pStyle w:val="InsetLabel"/>
            </w:pPr>
            <w:r>
              <w:t>Note</w:t>
            </w:r>
          </w:p>
        </w:tc>
        <w:tc>
          <w:tcPr>
            <w:tcW w:w="7928" w:type="dxa"/>
          </w:tcPr>
          <w:p w14:paraId="71C2FACD" w14:textId="440B1C05" w:rsidR="00F400C9" w:rsidRDefault="00F400C9" w:rsidP="00AF3849">
            <w:pPr>
              <w:cnfStyle w:val="000000000000" w:firstRow="0" w:lastRow="0" w:firstColumn="0" w:lastColumn="0" w:oddVBand="0" w:evenVBand="0" w:oddHBand="0" w:evenHBand="0" w:firstRowFirstColumn="0" w:firstRowLastColumn="0" w:lastRowFirstColumn="0" w:lastRowLastColumn="0"/>
            </w:pPr>
            <w:r>
              <w:t>The Add On -2 relative would derive his/her status from their respective Add On relative and does not have to independently establish that he/she qualifies as a refugee. If the Add On relative is approved for parole, the Add On -2 relative would also be considered for parole</w:t>
            </w:r>
            <w:r w:rsidR="009371D0">
              <w:t>, not including type F-2</w:t>
            </w:r>
            <w:r>
              <w:t>.</w:t>
            </w:r>
          </w:p>
          <w:p w14:paraId="41032667" w14:textId="601C74CB" w:rsidR="00F400C9" w:rsidRPr="007E1278" w:rsidRDefault="00F400C9" w:rsidP="00AF3849">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Child and a type B to F relative(s) are unable to be interviewed together, only the Qualifying Child would receive a USCIS refugee interview.</w:t>
            </w:r>
          </w:p>
        </w:tc>
      </w:tr>
    </w:tbl>
    <w:p w14:paraId="075F2E70" w14:textId="77777777" w:rsidR="00F400C9" w:rsidRDefault="00F400C9" w:rsidP="00280A69">
      <w:pPr>
        <w:pStyle w:val="Normal3"/>
      </w:pPr>
    </w:p>
    <w:p w14:paraId="4ADC06AC" w14:textId="1C45DBE6" w:rsidR="00A40C0C" w:rsidRDefault="00A40C0C" w:rsidP="00A40C0C">
      <w:pPr>
        <w:pStyle w:val="Heading3"/>
      </w:pPr>
      <w:bookmarkStart w:id="32" w:name="_Toc79614784"/>
      <w:r>
        <w:t>Comments</w:t>
      </w:r>
      <w:bookmarkEnd w:id="32"/>
    </w:p>
    <w:p w14:paraId="44778C1F" w14:textId="30F1903A" w:rsidR="006635AF" w:rsidRDefault="00CD44D9" w:rsidP="006635AF">
      <w:pPr>
        <w:pStyle w:val="Normal3"/>
      </w:pPr>
      <w:r>
        <w:t xml:space="preserve">A comment is </w:t>
      </w:r>
      <w:r w:rsidRPr="004C3BBB">
        <w:rPr>
          <w:b/>
        </w:rPr>
        <w:t>required only for the following scenarios</w:t>
      </w:r>
      <w:r>
        <w:t xml:space="preserve"> and may not apply to every submission</w:t>
      </w:r>
      <w:r w:rsidR="006635AF">
        <w:t>:</w:t>
      </w:r>
    </w:p>
    <w:p w14:paraId="39475735" w14:textId="77777777" w:rsidR="006635AF" w:rsidRDefault="006635AF" w:rsidP="00AB05CD">
      <w:pPr>
        <w:pStyle w:val="Normal3"/>
        <w:numPr>
          <w:ilvl w:val="0"/>
          <w:numId w:val="32"/>
        </w:numPr>
      </w:pPr>
      <w:r>
        <w:t>Biographical information on the DS-7699 does not match supporting documents</w:t>
      </w:r>
    </w:p>
    <w:p w14:paraId="00E94CD9" w14:textId="17D79F14" w:rsidR="006635AF" w:rsidRDefault="006635AF" w:rsidP="00AB05CD">
      <w:pPr>
        <w:pStyle w:val="Normal3"/>
        <w:numPr>
          <w:ilvl w:val="0"/>
          <w:numId w:val="32"/>
        </w:numPr>
      </w:pPr>
      <w:r>
        <w:t>“Unknown” is listed as a value</w:t>
      </w:r>
      <w:r w:rsidR="00804A5D">
        <w:t xml:space="preserve"> in any field</w:t>
      </w:r>
    </w:p>
    <w:p w14:paraId="515F2791" w14:textId="6C665C64" w:rsidR="004B6901" w:rsidRPr="00FB7F3C" w:rsidRDefault="004B6901" w:rsidP="004B6901">
      <w:pPr>
        <w:pStyle w:val="Normal3"/>
      </w:pPr>
      <w:r w:rsidRPr="004B6901">
        <w:t>Failure to provide such a comment will result in a rejection.</w:t>
      </w:r>
    </w:p>
    <w:p w14:paraId="54367CD7" w14:textId="71BB11F5" w:rsidR="00A40C0C" w:rsidRDefault="00A40C0C" w:rsidP="00A40C0C">
      <w:pPr>
        <w:pStyle w:val="Heading3"/>
      </w:pPr>
      <w:bookmarkStart w:id="33" w:name="_Toc79614785"/>
      <w:r>
        <w:t>Supporting Documents</w:t>
      </w:r>
      <w:bookmarkEnd w:id="33"/>
      <w:r>
        <w:t xml:space="preserve"> </w:t>
      </w:r>
    </w:p>
    <w:p w14:paraId="73032C80" w14:textId="77777777" w:rsidR="00280A69" w:rsidRDefault="00280A69" w:rsidP="00280A69">
      <w:pPr>
        <w:pStyle w:val="Normal3"/>
      </w:pPr>
      <w:r>
        <w:t xml:space="preserve">The following supporting documents are </w:t>
      </w:r>
      <w:r w:rsidRPr="00EB1586">
        <w:rPr>
          <w:b/>
        </w:rPr>
        <w:t>required</w:t>
      </w:r>
      <w:r>
        <w:t xml:space="preserve"> at the time of submission. Failure to submit these documents will result in a rejection:</w:t>
      </w:r>
    </w:p>
    <w:p w14:paraId="5BCF29E0" w14:textId="77777777" w:rsidR="00280A69" w:rsidRDefault="00280A69" w:rsidP="00AB05CD">
      <w:pPr>
        <w:pStyle w:val="Normal3"/>
        <w:numPr>
          <w:ilvl w:val="0"/>
          <w:numId w:val="16"/>
        </w:numPr>
      </w:pPr>
      <w:r>
        <w:t xml:space="preserve">Birth Certificate </w:t>
      </w:r>
    </w:p>
    <w:p w14:paraId="01496B69" w14:textId="11EFB51E" w:rsidR="00280A69" w:rsidRDefault="00280A69" w:rsidP="00AB05CD">
      <w:pPr>
        <w:pStyle w:val="Normal3"/>
        <w:numPr>
          <w:ilvl w:val="0"/>
          <w:numId w:val="16"/>
        </w:numPr>
      </w:pPr>
      <w:r>
        <w:t xml:space="preserve">Marriage Certificate (proving marriage to their respective Add On) </w:t>
      </w:r>
    </w:p>
    <w:p w14:paraId="78AA3EE2" w14:textId="27E0A86E" w:rsidR="00280A69" w:rsidRDefault="00280A69" w:rsidP="00280A69">
      <w:pPr>
        <w:pStyle w:val="Normal3"/>
      </w:pPr>
      <w:r>
        <w:lastRenderedPageBreak/>
        <w:t xml:space="preserve">The following supporting documents are </w:t>
      </w:r>
      <w:r w:rsidRPr="00EB1586">
        <w:rPr>
          <w:b/>
        </w:rPr>
        <w:t>not required</w:t>
      </w:r>
      <w:r>
        <w:t xml:space="preserve"> at the time of submission. While these documents are not required, they will be vetted against the rest of the application. Any name spelling discrepancies or other inconsistencies will result in a rejection</w:t>
      </w:r>
      <w:r w:rsidR="009371D0">
        <w:t xml:space="preserve"> unless they are accompanied by a comment</w:t>
      </w:r>
      <w:r>
        <w:t>:</w:t>
      </w:r>
    </w:p>
    <w:p w14:paraId="363B5698" w14:textId="77777777" w:rsidR="00280A69" w:rsidRDefault="00280A69" w:rsidP="00AB05CD">
      <w:pPr>
        <w:pStyle w:val="Normal3"/>
        <w:numPr>
          <w:ilvl w:val="0"/>
          <w:numId w:val="16"/>
        </w:numPr>
      </w:pPr>
      <w:r>
        <w:t xml:space="preserve">Medical Documents </w:t>
      </w:r>
    </w:p>
    <w:p w14:paraId="18BAC99E" w14:textId="55DCEA4C" w:rsidR="00A40C0C" w:rsidRPr="00A40C0C" w:rsidRDefault="00280A69" w:rsidP="00AB05CD">
      <w:pPr>
        <w:pStyle w:val="Normal3"/>
        <w:numPr>
          <w:ilvl w:val="0"/>
          <w:numId w:val="16"/>
        </w:numPr>
      </w:pPr>
      <w:r>
        <w:t xml:space="preserve">All other supporting documents </w:t>
      </w:r>
    </w:p>
    <w:p w14:paraId="39904BC4" w14:textId="7B1DD89B" w:rsidR="00A40C0C" w:rsidRPr="00A40C0C" w:rsidRDefault="00A40C0C" w:rsidP="00280A69">
      <w:pPr>
        <w:pStyle w:val="Heading2"/>
      </w:pPr>
      <w:bookmarkStart w:id="34" w:name="_Toc79614786"/>
      <w:r>
        <w:t>Types C</w:t>
      </w:r>
      <w:r w:rsidR="006635AF">
        <w:t>-3</w:t>
      </w:r>
      <w:r>
        <w:t>, D</w:t>
      </w:r>
      <w:r w:rsidR="006635AF">
        <w:t>-3</w:t>
      </w:r>
      <w:r>
        <w:t>, E</w:t>
      </w:r>
      <w:r w:rsidR="006635AF">
        <w:t>-3</w:t>
      </w:r>
      <w:r>
        <w:t>, F-3</w:t>
      </w:r>
      <w:bookmarkEnd w:id="34"/>
      <w:r w:rsidR="00540A85">
        <w:t xml:space="preserve"> </w:t>
      </w:r>
    </w:p>
    <w:p w14:paraId="71D3B0F3" w14:textId="1C78D22A" w:rsidR="00A40C0C" w:rsidRDefault="00A40C0C" w:rsidP="00540A85">
      <w:pPr>
        <w:pStyle w:val="Heading3"/>
      </w:pPr>
      <w:bookmarkStart w:id="35" w:name="_Toc79614787"/>
      <w:r>
        <w:t>Eligibility</w:t>
      </w:r>
      <w:bookmarkEnd w:id="35"/>
      <w:r>
        <w:t xml:space="preserve"> </w:t>
      </w:r>
    </w:p>
    <w:p w14:paraId="28E765A5" w14:textId="351D7BCB" w:rsidR="00280A69" w:rsidRDefault="00280A69" w:rsidP="00280A69">
      <w:pPr>
        <w:pStyle w:val="Normal3"/>
      </w:pPr>
      <w:r>
        <w:t xml:space="preserve">If the Type C, Type D, Type E, or Type F </w:t>
      </w:r>
      <w:r w:rsidRPr="00280A69">
        <w:rPr>
          <w:rFonts w:cs="Segoe UI"/>
        </w:rPr>
        <w:t>Add on has an unmarried child(ren) under 21,</w:t>
      </w:r>
      <w:r>
        <w:t xml:space="preserve"> they may also add them in Section II as a Type C-3, D-3, E-3, or F-3. </w:t>
      </w:r>
    </w:p>
    <w:tbl>
      <w:tblPr>
        <w:tblStyle w:val="TableInset"/>
        <w:tblW w:w="0" w:type="auto"/>
        <w:tblLook w:val="04A0" w:firstRow="1" w:lastRow="0" w:firstColumn="1" w:lastColumn="0" w:noHBand="0" w:noVBand="1"/>
      </w:tblPr>
      <w:tblGrid>
        <w:gridCol w:w="1432"/>
        <w:gridCol w:w="7928"/>
      </w:tblGrid>
      <w:tr w:rsidR="00F400C9" w:rsidRPr="007E1278" w14:paraId="4377D6A0" w14:textId="77777777" w:rsidTr="00AF3849">
        <w:trPr>
          <w:trHeight w:val="630"/>
        </w:trPr>
        <w:tc>
          <w:tcPr>
            <w:cnfStyle w:val="001000000000" w:firstRow="0" w:lastRow="0" w:firstColumn="1" w:lastColumn="0" w:oddVBand="0" w:evenVBand="0" w:oddHBand="0" w:evenHBand="0" w:firstRowFirstColumn="0" w:firstRowLastColumn="0" w:lastRowFirstColumn="0" w:lastRowLastColumn="0"/>
            <w:tcW w:w="1432" w:type="dxa"/>
          </w:tcPr>
          <w:p w14:paraId="411F3A5C" w14:textId="77777777" w:rsidR="00F400C9" w:rsidRPr="004B2573" w:rsidRDefault="00F400C9" w:rsidP="00AF3849">
            <w:pPr>
              <w:pStyle w:val="InsetLabel"/>
            </w:pPr>
            <w:r>
              <w:t>Note</w:t>
            </w:r>
          </w:p>
        </w:tc>
        <w:tc>
          <w:tcPr>
            <w:tcW w:w="7928" w:type="dxa"/>
          </w:tcPr>
          <w:p w14:paraId="5F8A6FAC" w14:textId="420473F9" w:rsidR="00F400C9" w:rsidRDefault="00F400C9" w:rsidP="00F400C9">
            <w:pPr>
              <w:cnfStyle w:val="000000000000" w:firstRow="0" w:lastRow="0" w:firstColumn="0" w:lastColumn="0" w:oddVBand="0" w:evenVBand="0" w:oddHBand="0" w:evenHBand="0" w:firstRowFirstColumn="0" w:firstRowLastColumn="0" w:lastRowFirstColumn="0" w:lastRowLastColumn="0"/>
            </w:pPr>
            <w:r>
              <w:t xml:space="preserve">For Type C-3, the unmarried child(ren) </w:t>
            </w:r>
            <w:r w:rsidR="009371D0">
              <w:t>are not child(ren)</w:t>
            </w:r>
            <w:r>
              <w:t xml:space="preserve"> of the QP</w:t>
            </w:r>
            <w:r w:rsidR="009371D0">
              <w:t xml:space="preserve"> or legally adopted by the QP</w:t>
            </w:r>
            <w:r>
              <w:t xml:space="preserve">. </w:t>
            </w:r>
          </w:p>
          <w:p w14:paraId="5CEB012F" w14:textId="2ABEDE3F" w:rsidR="00F400C9" w:rsidRDefault="00F400C9" w:rsidP="00F400C9">
            <w:pPr>
              <w:cnfStyle w:val="000000000000" w:firstRow="0" w:lastRow="0" w:firstColumn="0" w:lastColumn="0" w:oddVBand="0" w:evenVBand="0" w:oddHBand="0" w:evenHBand="0" w:firstRowFirstColumn="0" w:firstRowLastColumn="0" w:lastRowFirstColumn="0" w:lastRowLastColumn="0"/>
            </w:pPr>
            <w:r>
              <w:t xml:space="preserve">The Add On </w:t>
            </w:r>
            <w:r w:rsidR="00173DB7">
              <w:t>C</w:t>
            </w:r>
            <w:r>
              <w:t>-3 relative would derive his/her status from their respective Add On relative and does not have to independently establish that he/she qualifies as a refugee. If the Add On relative is approved for parole, the Add On -3 relative would also be considered for parole</w:t>
            </w:r>
            <w:r w:rsidR="009371D0">
              <w:t>, not including Type F-3</w:t>
            </w:r>
            <w:r>
              <w:t>.</w:t>
            </w:r>
          </w:p>
          <w:p w14:paraId="5E357289" w14:textId="34E08689" w:rsidR="00F400C9" w:rsidRPr="007E1278" w:rsidRDefault="00F400C9" w:rsidP="00AF3849">
            <w:pPr>
              <w:cnfStyle w:val="000000000000" w:firstRow="0" w:lastRow="0" w:firstColumn="0" w:lastColumn="0" w:oddVBand="0" w:evenVBand="0" w:oddHBand="0" w:evenHBand="0" w:firstRowFirstColumn="0" w:firstRowLastColumn="0" w:lastRowFirstColumn="0" w:lastRowLastColumn="0"/>
            </w:pPr>
            <w:r>
              <w:t>Type B to F relatives and any of their derivatives must be interviewed by USCIS with the Qualifying Child. If the Qualifying</w:t>
            </w:r>
            <w:r w:rsidRPr="00A40C0C">
              <w:t xml:space="preserve"> </w:t>
            </w:r>
            <w:r>
              <w:t>Child and a type B to F relative(s) are unable to be interviewed together, only the Qualifying Child would receive a USCIS refugee interview.</w:t>
            </w:r>
          </w:p>
        </w:tc>
      </w:tr>
    </w:tbl>
    <w:p w14:paraId="59EF01A7" w14:textId="77777777" w:rsidR="00F400C9" w:rsidRDefault="00F400C9" w:rsidP="00F400C9">
      <w:pPr>
        <w:pStyle w:val="Normal3"/>
        <w:ind w:left="0"/>
      </w:pPr>
    </w:p>
    <w:p w14:paraId="070AD7BA" w14:textId="77777777" w:rsidR="00280A69" w:rsidRDefault="00280A69" w:rsidP="00280A69">
      <w:pPr>
        <w:pStyle w:val="Heading3"/>
      </w:pPr>
      <w:bookmarkStart w:id="36" w:name="_Toc79614788"/>
      <w:r>
        <w:t>Comments</w:t>
      </w:r>
      <w:bookmarkEnd w:id="36"/>
    </w:p>
    <w:p w14:paraId="2FA7418D" w14:textId="77777777" w:rsidR="006635AF" w:rsidRDefault="006635AF" w:rsidP="006635AF">
      <w:pPr>
        <w:pStyle w:val="Normal3"/>
      </w:pPr>
      <w:r>
        <w:t>A comment is required for the following scenarios and may not apply to every submission:</w:t>
      </w:r>
    </w:p>
    <w:p w14:paraId="3E8A7B37" w14:textId="77777777" w:rsidR="006635AF" w:rsidRDefault="006635AF" w:rsidP="00AB05CD">
      <w:pPr>
        <w:pStyle w:val="Normal3"/>
        <w:numPr>
          <w:ilvl w:val="0"/>
          <w:numId w:val="32"/>
        </w:numPr>
      </w:pPr>
      <w:r>
        <w:t>Biographical information on the DS-7699 does not match supporting documents</w:t>
      </w:r>
    </w:p>
    <w:p w14:paraId="61A5C146" w14:textId="45FE8806" w:rsidR="006635AF" w:rsidRPr="00FB7F3C" w:rsidRDefault="006635AF" w:rsidP="00AB05CD">
      <w:pPr>
        <w:pStyle w:val="Normal3"/>
        <w:numPr>
          <w:ilvl w:val="0"/>
          <w:numId w:val="32"/>
        </w:numPr>
      </w:pPr>
      <w:r>
        <w:t>“Unknown</w:t>
      </w:r>
      <w:r w:rsidR="00E729B6">
        <w:t>”</w:t>
      </w:r>
      <w:r>
        <w:t xml:space="preserve"> is listed as a value</w:t>
      </w:r>
      <w:r w:rsidR="00804A5D">
        <w:t xml:space="preserve"> in any field</w:t>
      </w:r>
    </w:p>
    <w:p w14:paraId="01E63DF8" w14:textId="50587CC4" w:rsidR="006E4A22" w:rsidRPr="006E4A22" w:rsidRDefault="004B6901" w:rsidP="006E4A22">
      <w:pPr>
        <w:pStyle w:val="Normal3"/>
      </w:pPr>
      <w:r w:rsidRPr="004B6901">
        <w:t>Failure to provide such a comment will result in a rejection.</w:t>
      </w:r>
    </w:p>
    <w:p w14:paraId="6F071D99" w14:textId="77777777" w:rsidR="00280A69" w:rsidRDefault="00280A69" w:rsidP="00280A69">
      <w:pPr>
        <w:pStyle w:val="Heading3"/>
      </w:pPr>
      <w:bookmarkStart w:id="37" w:name="_Toc79614789"/>
      <w:r>
        <w:t>Supporting Documents</w:t>
      </w:r>
      <w:bookmarkEnd w:id="37"/>
      <w:r>
        <w:t xml:space="preserve"> </w:t>
      </w:r>
    </w:p>
    <w:p w14:paraId="7F077462" w14:textId="77777777" w:rsidR="00280A69" w:rsidRDefault="00280A69" w:rsidP="00280A69">
      <w:pPr>
        <w:pStyle w:val="Normal3"/>
      </w:pPr>
      <w:r>
        <w:t xml:space="preserve">The following supporting documents are </w:t>
      </w:r>
      <w:r w:rsidRPr="00EB1586">
        <w:rPr>
          <w:b/>
        </w:rPr>
        <w:t>required</w:t>
      </w:r>
      <w:r>
        <w:t xml:space="preserve"> at the time of submission. Failure to submit these documents will result in a rejection:</w:t>
      </w:r>
    </w:p>
    <w:p w14:paraId="5C08D2E7" w14:textId="77777777" w:rsidR="00280A69" w:rsidRDefault="00280A69" w:rsidP="00AB05CD">
      <w:pPr>
        <w:pStyle w:val="Normal3"/>
        <w:numPr>
          <w:ilvl w:val="0"/>
          <w:numId w:val="16"/>
        </w:numPr>
      </w:pPr>
      <w:r>
        <w:lastRenderedPageBreak/>
        <w:t xml:space="preserve">Birth Certificate </w:t>
      </w:r>
    </w:p>
    <w:p w14:paraId="102E89DA" w14:textId="6951C667" w:rsidR="00280A69" w:rsidRDefault="00280A69" w:rsidP="00AB05CD">
      <w:pPr>
        <w:pStyle w:val="Normal3"/>
        <w:numPr>
          <w:ilvl w:val="0"/>
          <w:numId w:val="16"/>
        </w:numPr>
      </w:pPr>
      <w:r>
        <w:t xml:space="preserve">Marriage Certificate or Adoption Paperwork (if not biologically related to their respective Add-On) </w:t>
      </w:r>
    </w:p>
    <w:p w14:paraId="7E89D8CC" w14:textId="0F452B02" w:rsidR="00280A69" w:rsidRDefault="00280A69" w:rsidP="00280A69">
      <w:pPr>
        <w:pStyle w:val="Normal3"/>
      </w:pPr>
      <w:r>
        <w:t xml:space="preserve">The following supporting documents are </w:t>
      </w:r>
      <w:r w:rsidRPr="00EB1586">
        <w:rPr>
          <w:b/>
        </w:rPr>
        <w:t>not required</w:t>
      </w:r>
      <w:r>
        <w:t xml:space="preserve"> at the time of submission. While these documents are not required, they will be vetted against the rest of the application. Any name spelling discrepancies or other inconsistencies will result in a rejection</w:t>
      </w:r>
      <w:r w:rsidR="009371D0">
        <w:t xml:space="preserve"> unless they are accompanied by a comment</w:t>
      </w:r>
      <w:r>
        <w:t>:</w:t>
      </w:r>
    </w:p>
    <w:p w14:paraId="094EF616" w14:textId="77777777" w:rsidR="00280A69" w:rsidRDefault="00280A69" w:rsidP="00AB05CD">
      <w:pPr>
        <w:pStyle w:val="Normal3"/>
        <w:numPr>
          <w:ilvl w:val="0"/>
          <w:numId w:val="16"/>
        </w:numPr>
      </w:pPr>
      <w:r>
        <w:t xml:space="preserve">Medical Documents </w:t>
      </w:r>
    </w:p>
    <w:p w14:paraId="01C94205" w14:textId="030DE13E" w:rsidR="00A40C0C" w:rsidRPr="00A40C0C" w:rsidRDefault="00280A69" w:rsidP="00AB05CD">
      <w:pPr>
        <w:pStyle w:val="Normal3"/>
        <w:numPr>
          <w:ilvl w:val="0"/>
          <w:numId w:val="16"/>
        </w:numPr>
      </w:pPr>
      <w:r>
        <w:t xml:space="preserve">All other supporting documents </w:t>
      </w:r>
    </w:p>
    <w:p w14:paraId="615376D8" w14:textId="1F1BC6AA" w:rsidR="00811DEA" w:rsidRPr="003356AC" w:rsidRDefault="003B40AA" w:rsidP="00811DEA">
      <w:pPr>
        <w:pStyle w:val="Heading1"/>
        <w:rPr>
          <w:rFonts w:cs="Segoe UI"/>
        </w:rPr>
      </w:pPr>
      <w:bookmarkStart w:id="38" w:name="_Toc79614790"/>
      <w:r>
        <w:rPr>
          <w:rFonts w:cs="Segoe UI"/>
        </w:rPr>
        <w:t>Vetting</w:t>
      </w:r>
      <w:r w:rsidR="00E317E6">
        <w:rPr>
          <w:rFonts w:cs="Segoe UI"/>
        </w:rPr>
        <w:t xml:space="preserve"> the Application</w:t>
      </w:r>
      <w:r>
        <w:rPr>
          <w:rFonts w:cs="Segoe UI"/>
        </w:rPr>
        <w:t>: P3 AOR</w:t>
      </w:r>
      <w:bookmarkEnd w:id="38"/>
    </w:p>
    <w:p w14:paraId="7D1FD985" w14:textId="49E8B85B" w:rsidR="00DE38E0" w:rsidRDefault="00DE38E0" w:rsidP="003B40AA">
      <w:pPr>
        <w:pStyle w:val="Heading2"/>
      </w:pPr>
      <w:bookmarkStart w:id="39" w:name="_Toc79614791"/>
      <w:r>
        <w:t>Anchor</w:t>
      </w:r>
      <w:bookmarkEnd w:id="39"/>
    </w:p>
    <w:p w14:paraId="6304EE78" w14:textId="2CD442F6" w:rsidR="00DE38E0" w:rsidRDefault="00DE38E0" w:rsidP="0024796D">
      <w:pPr>
        <w:pStyle w:val="Heading3"/>
      </w:pPr>
      <w:bookmarkStart w:id="40" w:name="_Toc79614792"/>
      <w:r>
        <w:t>Eligibility</w:t>
      </w:r>
      <w:bookmarkEnd w:id="40"/>
    </w:p>
    <w:p w14:paraId="3F761674" w14:textId="77777777" w:rsidR="00540A85" w:rsidRPr="0075443D" w:rsidRDefault="00540A85" w:rsidP="00540A85">
      <w:pPr>
        <w:pStyle w:val="Normal3"/>
      </w:pPr>
      <w:r w:rsidRPr="0075443D">
        <w:t>To qualify for the P-3 Program, individuals must have an “Anchor” (a U.S.-based relative). The requirements for a family member to be considered an Anchor are:</w:t>
      </w:r>
    </w:p>
    <w:p w14:paraId="30482407" w14:textId="16DF5BB0" w:rsidR="00540A85" w:rsidRPr="0075443D" w:rsidRDefault="00540A85" w:rsidP="00AB05CD">
      <w:pPr>
        <w:pStyle w:val="ListNumber3"/>
        <w:numPr>
          <w:ilvl w:val="0"/>
          <w:numId w:val="19"/>
        </w:numPr>
      </w:pPr>
      <w:r w:rsidRPr="36118741">
        <w:t xml:space="preserve">Must have immigrated to the United States as a refugee, asylee, or under </w:t>
      </w:r>
      <w:r w:rsidR="001C243B">
        <w:t xml:space="preserve">Special </w:t>
      </w:r>
      <w:r w:rsidR="00403053">
        <w:t>Immigrant</w:t>
      </w:r>
      <w:r w:rsidR="001C243B">
        <w:t xml:space="preserve"> Visa (Iraq and Afghanistan only)</w:t>
      </w:r>
      <w:r w:rsidRPr="36118741">
        <w:t xml:space="preserve"> SIV</w:t>
      </w:r>
      <w:r>
        <w:t>.</w:t>
      </w:r>
    </w:p>
    <w:p w14:paraId="5A9AE9BF" w14:textId="77777777" w:rsidR="00540A85" w:rsidRPr="0075443D" w:rsidRDefault="00540A85" w:rsidP="00AB05CD">
      <w:pPr>
        <w:pStyle w:val="ListNumber3"/>
        <w:numPr>
          <w:ilvl w:val="0"/>
          <w:numId w:val="19"/>
        </w:numPr>
      </w:pPr>
      <w:r w:rsidRPr="0075443D">
        <w:t>Must be over the age of 18.</w:t>
      </w:r>
    </w:p>
    <w:p w14:paraId="04062FFD" w14:textId="77777777" w:rsidR="00540A85" w:rsidRPr="0075443D" w:rsidRDefault="00540A85" w:rsidP="00AB05CD">
      <w:pPr>
        <w:pStyle w:val="ListNumber3"/>
        <w:numPr>
          <w:ilvl w:val="0"/>
          <w:numId w:val="19"/>
        </w:numPr>
      </w:pPr>
      <w:r w:rsidRPr="0075443D">
        <w:t>Must file the AOR within five years of entering the United States as a refugee, asylee, or under a SIV.</w:t>
      </w:r>
    </w:p>
    <w:p w14:paraId="7C6BAA17" w14:textId="77777777" w:rsidR="00540A85" w:rsidRPr="0075443D" w:rsidRDefault="00540A85" w:rsidP="00AB05CD">
      <w:pPr>
        <w:pStyle w:val="ListNumber3"/>
        <w:numPr>
          <w:ilvl w:val="0"/>
          <w:numId w:val="19"/>
        </w:numPr>
      </w:pPr>
      <w:r w:rsidRPr="0075443D">
        <w:t>Must have current legal immigration status in the United States.</w:t>
      </w:r>
    </w:p>
    <w:p w14:paraId="35448602" w14:textId="6B357D3A" w:rsidR="00FB7F3C" w:rsidRPr="00540A85" w:rsidRDefault="00540A85" w:rsidP="00AB05CD">
      <w:pPr>
        <w:pStyle w:val="ListNumber3"/>
        <w:numPr>
          <w:ilvl w:val="0"/>
          <w:numId w:val="19"/>
        </w:numPr>
      </w:pPr>
      <w:r w:rsidRPr="0075443D">
        <w:t>Cannot have been in the United States for more than five years</w:t>
      </w:r>
      <w:r w:rsidR="0070432D">
        <w:t xml:space="preserve"> at the time of AOR filing</w:t>
      </w:r>
      <w:r w:rsidRPr="0075443D">
        <w:t>.</w:t>
      </w:r>
    </w:p>
    <w:p w14:paraId="4F3D5C84" w14:textId="78616969" w:rsidR="00DE38E0" w:rsidRDefault="00DE38E0" w:rsidP="00DE38E0">
      <w:pPr>
        <w:pStyle w:val="Heading3"/>
      </w:pPr>
      <w:bookmarkStart w:id="41" w:name="_Toc79614793"/>
      <w:r>
        <w:t>Comments</w:t>
      </w:r>
      <w:bookmarkEnd w:id="41"/>
    </w:p>
    <w:p w14:paraId="25629EDB" w14:textId="515D11DF" w:rsidR="004B6901" w:rsidRDefault="00CD44D9" w:rsidP="004B6901">
      <w:pPr>
        <w:pStyle w:val="Normal3"/>
      </w:pPr>
      <w:r>
        <w:t xml:space="preserve">A comment is </w:t>
      </w:r>
      <w:r w:rsidRPr="004C3BBB">
        <w:rPr>
          <w:b/>
        </w:rPr>
        <w:t>required only for the following scenarios</w:t>
      </w:r>
      <w:r>
        <w:t xml:space="preserve"> and may not apply to every submission</w:t>
      </w:r>
      <w:r w:rsidR="004B6901">
        <w:t>:</w:t>
      </w:r>
    </w:p>
    <w:p w14:paraId="53750C27" w14:textId="11CD1D53" w:rsidR="004B6901" w:rsidRDefault="004B6901" w:rsidP="00AB05CD">
      <w:pPr>
        <w:pStyle w:val="Normal3"/>
        <w:numPr>
          <w:ilvl w:val="0"/>
          <w:numId w:val="32"/>
        </w:numPr>
      </w:pPr>
      <w:r>
        <w:t>Biographical information on the DS-76</w:t>
      </w:r>
      <w:r w:rsidR="001C243B">
        <w:t>56</w:t>
      </w:r>
      <w:r>
        <w:t xml:space="preserve"> does not match supporting documents</w:t>
      </w:r>
    </w:p>
    <w:p w14:paraId="56B34B6C" w14:textId="24CD702E" w:rsidR="00540A85" w:rsidRDefault="004B6901" w:rsidP="00AB05CD">
      <w:pPr>
        <w:pStyle w:val="Normal3"/>
        <w:numPr>
          <w:ilvl w:val="0"/>
          <w:numId w:val="32"/>
        </w:numPr>
      </w:pPr>
      <w:r>
        <w:t>“Unknown”</w:t>
      </w:r>
      <w:r w:rsidR="00E729B6">
        <w:t xml:space="preserve"> </w:t>
      </w:r>
      <w:r>
        <w:t>is listed as a value</w:t>
      </w:r>
      <w:r w:rsidR="00804A5D">
        <w:t xml:space="preserve"> in any field</w:t>
      </w:r>
    </w:p>
    <w:p w14:paraId="09A421B3" w14:textId="7DD21E06" w:rsidR="004B6901" w:rsidRPr="00540A85" w:rsidRDefault="004B6901" w:rsidP="004B6901">
      <w:pPr>
        <w:pStyle w:val="Normal3"/>
      </w:pPr>
      <w:r>
        <w:t>Failure to provide such a comment will result in a rejection.</w:t>
      </w:r>
    </w:p>
    <w:p w14:paraId="00131584" w14:textId="60E580BE" w:rsidR="00DE38E0" w:rsidRDefault="00EB1586" w:rsidP="00DE38E0">
      <w:pPr>
        <w:pStyle w:val="Heading3"/>
      </w:pPr>
      <w:bookmarkStart w:id="42" w:name="_Toc79614794"/>
      <w:r>
        <w:lastRenderedPageBreak/>
        <w:t>Supporting</w:t>
      </w:r>
      <w:r w:rsidR="00DE38E0">
        <w:t xml:space="preserve"> Documents</w:t>
      </w:r>
      <w:bookmarkEnd w:id="42"/>
    </w:p>
    <w:p w14:paraId="0CAC836C" w14:textId="77777777" w:rsidR="00EB1586" w:rsidRDefault="00EB1586" w:rsidP="00EB1586">
      <w:pPr>
        <w:pStyle w:val="Normal3"/>
      </w:pPr>
      <w:r>
        <w:t xml:space="preserve">The following documents are </w:t>
      </w:r>
      <w:r w:rsidRPr="00EB1586">
        <w:rPr>
          <w:b/>
        </w:rPr>
        <w:t>required</w:t>
      </w:r>
      <w:r>
        <w:t xml:space="preserve"> at the time of submission. Failure to submit these documents will result in a rejection:</w:t>
      </w:r>
    </w:p>
    <w:p w14:paraId="3B12BA6E" w14:textId="6BC77426" w:rsidR="00A4545C" w:rsidRDefault="00DE38E0" w:rsidP="00A4545C">
      <w:pPr>
        <w:pStyle w:val="ListBullet3"/>
      </w:pPr>
      <w:r>
        <w:t xml:space="preserve">Proof of Legal Status. </w:t>
      </w:r>
    </w:p>
    <w:p w14:paraId="4A596CBC" w14:textId="77777777" w:rsidR="00EB1586" w:rsidRDefault="00EB1586" w:rsidP="00EB1586">
      <w:pPr>
        <w:pStyle w:val="Normal3"/>
      </w:pPr>
      <w:r>
        <w:t xml:space="preserve">The following documents are </w:t>
      </w:r>
      <w:r w:rsidRPr="00EB1586">
        <w:rPr>
          <w:b/>
        </w:rPr>
        <w:t>not required</w:t>
      </w:r>
      <w:r>
        <w:t xml:space="preserve"> at the time of submission. While these documents are not required, they will be vetted against the rest of the application. Any name spelling discrepancies or other inconsistencies will result in a rejection:</w:t>
      </w:r>
    </w:p>
    <w:p w14:paraId="63AD4E59" w14:textId="77777777" w:rsidR="00EB1586" w:rsidRDefault="00EB1586" w:rsidP="00AB05CD">
      <w:pPr>
        <w:pStyle w:val="Normal3"/>
        <w:numPr>
          <w:ilvl w:val="0"/>
          <w:numId w:val="16"/>
        </w:numPr>
      </w:pPr>
      <w:r>
        <w:t>Birth certificate</w:t>
      </w:r>
    </w:p>
    <w:p w14:paraId="0AA3954F" w14:textId="77777777" w:rsidR="00EB1586" w:rsidRDefault="00EB1586" w:rsidP="00AB05CD">
      <w:pPr>
        <w:pStyle w:val="Normal3"/>
        <w:numPr>
          <w:ilvl w:val="0"/>
          <w:numId w:val="16"/>
        </w:numPr>
      </w:pPr>
      <w:r>
        <w:t>Marriage Certificate</w:t>
      </w:r>
    </w:p>
    <w:p w14:paraId="6436E4BC" w14:textId="539C958C" w:rsidR="00DE38E0" w:rsidRDefault="00EB1586" w:rsidP="00AB05CD">
      <w:pPr>
        <w:pStyle w:val="Normal3"/>
        <w:numPr>
          <w:ilvl w:val="0"/>
          <w:numId w:val="16"/>
        </w:numPr>
      </w:pPr>
      <w:r>
        <w:t>Medical documents</w:t>
      </w:r>
    </w:p>
    <w:p w14:paraId="4FDE80FD" w14:textId="77D9F00B" w:rsidR="00E30704" w:rsidRPr="00DE38E0" w:rsidRDefault="00E30704" w:rsidP="00AB05CD">
      <w:pPr>
        <w:pStyle w:val="Normal3"/>
        <w:numPr>
          <w:ilvl w:val="0"/>
          <w:numId w:val="16"/>
        </w:numPr>
      </w:pPr>
      <w:r>
        <w:t xml:space="preserve">Previous Rejection Letter or AOR Discrepancy Letter </w:t>
      </w:r>
    </w:p>
    <w:p w14:paraId="65B5100D" w14:textId="3E822C65" w:rsidR="00E317E6" w:rsidRDefault="003B40AA" w:rsidP="003B40AA">
      <w:pPr>
        <w:pStyle w:val="Heading2"/>
      </w:pPr>
      <w:bookmarkStart w:id="43" w:name="_Toc79614795"/>
      <w:r>
        <w:t>Qualifying Family Member</w:t>
      </w:r>
      <w:bookmarkEnd w:id="43"/>
    </w:p>
    <w:p w14:paraId="77E2407E" w14:textId="60B12BB5" w:rsidR="003B40AA" w:rsidRDefault="003B40AA" w:rsidP="00EB1586">
      <w:pPr>
        <w:pStyle w:val="Heading3"/>
      </w:pPr>
      <w:bookmarkStart w:id="44" w:name="_Toc79614796"/>
      <w:r>
        <w:t>Eligibility</w:t>
      </w:r>
      <w:bookmarkEnd w:id="44"/>
    </w:p>
    <w:p w14:paraId="676C770B" w14:textId="212077E5" w:rsidR="00540A85" w:rsidRPr="0075443D" w:rsidRDefault="00540A85" w:rsidP="00A4545C">
      <w:pPr>
        <w:pStyle w:val="Normal3"/>
      </w:pPr>
      <w:r w:rsidRPr="36118741">
        <w:t xml:space="preserve">Anchors who meet the above requirements may </w:t>
      </w:r>
      <w:r w:rsidR="0070432D">
        <w:t>file an AOR</w:t>
      </w:r>
      <w:r w:rsidR="0070432D" w:rsidRPr="36118741">
        <w:t xml:space="preserve"> </w:t>
      </w:r>
      <w:r w:rsidRPr="36118741">
        <w:t xml:space="preserve">on the behalf of an eligible family member. The </w:t>
      </w:r>
      <w:r w:rsidR="0070432D">
        <w:t>Qualifying Family Member (QFM) on the AOR</w:t>
      </w:r>
      <w:r w:rsidRPr="36118741">
        <w:t xml:space="preserve"> must be one of the following in relation to the Anchor: </w:t>
      </w:r>
    </w:p>
    <w:p w14:paraId="471FD3B6" w14:textId="77777777" w:rsidR="00540A85" w:rsidRPr="0075443D" w:rsidRDefault="00540A85" w:rsidP="00AB05CD">
      <w:pPr>
        <w:pStyle w:val="ListNumber3"/>
        <w:numPr>
          <w:ilvl w:val="0"/>
          <w:numId w:val="20"/>
        </w:numPr>
      </w:pPr>
      <w:r w:rsidRPr="0075443D">
        <w:t>A legal spouse.</w:t>
      </w:r>
    </w:p>
    <w:p w14:paraId="2B09CA7B" w14:textId="77777777" w:rsidR="00540A85" w:rsidRPr="0075443D" w:rsidRDefault="00540A85" w:rsidP="00AB05CD">
      <w:pPr>
        <w:pStyle w:val="ListNumber3"/>
      </w:pPr>
      <w:r w:rsidRPr="0075443D">
        <w:t>An unmarried child under the age of 21.</w:t>
      </w:r>
    </w:p>
    <w:p w14:paraId="75D78093" w14:textId="4265CB9D" w:rsidR="00540A85" w:rsidRPr="00540A85" w:rsidRDefault="00540A85" w:rsidP="00AB05CD">
      <w:pPr>
        <w:pStyle w:val="ListNumber3"/>
      </w:pPr>
      <w:r w:rsidRPr="0075443D">
        <w:t>The parent.</w:t>
      </w:r>
    </w:p>
    <w:p w14:paraId="5479E362" w14:textId="4C15DDAD" w:rsidR="00093EA6" w:rsidRDefault="00093EA6" w:rsidP="003B40AA">
      <w:pPr>
        <w:pStyle w:val="Heading3"/>
      </w:pPr>
      <w:bookmarkStart w:id="45" w:name="_Toc79614797"/>
      <w:r>
        <w:t>Comments</w:t>
      </w:r>
      <w:bookmarkEnd w:id="45"/>
    </w:p>
    <w:p w14:paraId="7D53ABD9" w14:textId="29D0B249" w:rsidR="004B6901" w:rsidRDefault="00CD44D9" w:rsidP="004B6901">
      <w:pPr>
        <w:pStyle w:val="Normal3"/>
      </w:pPr>
      <w:r>
        <w:t xml:space="preserve">A comment is </w:t>
      </w:r>
      <w:r w:rsidRPr="004C3BBB">
        <w:rPr>
          <w:b/>
        </w:rPr>
        <w:t>required only for the following scenarios</w:t>
      </w:r>
      <w:r>
        <w:t xml:space="preserve"> and may not apply to every submission</w:t>
      </w:r>
      <w:r w:rsidR="004B6901">
        <w:t>:</w:t>
      </w:r>
    </w:p>
    <w:p w14:paraId="0DF4A456" w14:textId="75A43D7E" w:rsidR="004B6901" w:rsidRDefault="004B6901" w:rsidP="00AB05CD">
      <w:pPr>
        <w:pStyle w:val="Normal3"/>
        <w:numPr>
          <w:ilvl w:val="0"/>
          <w:numId w:val="32"/>
        </w:numPr>
      </w:pPr>
      <w:r>
        <w:t>Biographical information on the DS-76</w:t>
      </w:r>
      <w:r w:rsidR="001C243B">
        <w:t>56</w:t>
      </w:r>
      <w:r>
        <w:t xml:space="preserve"> does not match supporting documents</w:t>
      </w:r>
    </w:p>
    <w:p w14:paraId="7D513E7F" w14:textId="50B52C24" w:rsidR="004B6901" w:rsidRDefault="004B6901" w:rsidP="00AB05CD">
      <w:pPr>
        <w:pStyle w:val="Normal3"/>
        <w:numPr>
          <w:ilvl w:val="0"/>
          <w:numId w:val="32"/>
        </w:numPr>
      </w:pPr>
      <w:r>
        <w:t>“Unknown” is listed as a value</w:t>
      </w:r>
      <w:r w:rsidR="00804A5D">
        <w:t xml:space="preserve"> in any field</w:t>
      </w:r>
    </w:p>
    <w:p w14:paraId="641D7EDF" w14:textId="56FE22A0" w:rsidR="00E30704" w:rsidRPr="00E30704" w:rsidRDefault="004B6901" w:rsidP="004B6901">
      <w:pPr>
        <w:pStyle w:val="Normal3"/>
      </w:pPr>
      <w:r>
        <w:t>Failure to provide such a comment will result in a rejection.</w:t>
      </w:r>
    </w:p>
    <w:p w14:paraId="4EF12180" w14:textId="76604AE4" w:rsidR="003B40AA" w:rsidRDefault="00EB1586" w:rsidP="003B40AA">
      <w:pPr>
        <w:pStyle w:val="Heading3"/>
      </w:pPr>
      <w:bookmarkStart w:id="46" w:name="_Toc79614798"/>
      <w:r>
        <w:t>Supporting</w:t>
      </w:r>
      <w:r w:rsidR="003B40AA">
        <w:t xml:space="preserve"> Documents</w:t>
      </w:r>
      <w:bookmarkEnd w:id="46"/>
    </w:p>
    <w:p w14:paraId="16D55850" w14:textId="4BB5E589" w:rsidR="003B40AA" w:rsidRDefault="003B40AA" w:rsidP="003B40AA">
      <w:pPr>
        <w:pStyle w:val="Normal3"/>
      </w:pPr>
      <w:r>
        <w:t xml:space="preserve">The following documents are </w:t>
      </w:r>
      <w:r w:rsidRPr="00EB1586">
        <w:rPr>
          <w:b/>
        </w:rPr>
        <w:t>required</w:t>
      </w:r>
      <w:r>
        <w:t xml:space="preserve"> at the time of submission. Failure to submit these documents will result in a rejection</w:t>
      </w:r>
      <w:r w:rsidR="00DE38E0">
        <w:t>:</w:t>
      </w:r>
    </w:p>
    <w:p w14:paraId="47FD3C53" w14:textId="1AC2C1C6" w:rsidR="00EB1586" w:rsidRDefault="00DE38E0" w:rsidP="0024796D">
      <w:pPr>
        <w:pStyle w:val="ListBullet3"/>
      </w:pPr>
      <w:r>
        <w:lastRenderedPageBreak/>
        <w:t xml:space="preserve">Valid Proof of Registration (POR) in the country of asylum. Please see </w:t>
      </w:r>
      <w:r w:rsidR="00E729B6">
        <w:t>the Proof of Registration Reference Guide</w:t>
      </w:r>
      <w:r>
        <w:t xml:space="preserve"> for exam</w:t>
      </w:r>
      <w:r w:rsidR="0024796D">
        <w:t>ples of valid POR for each RSC.</w:t>
      </w:r>
    </w:p>
    <w:p w14:paraId="329E1871" w14:textId="0CD28BF4" w:rsidR="00EB1586" w:rsidRDefault="00EB1586" w:rsidP="00EB1586">
      <w:pPr>
        <w:pStyle w:val="Normal3"/>
      </w:pPr>
      <w:r>
        <w:t xml:space="preserve">The following documents are </w:t>
      </w:r>
      <w:r w:rsidRPr="00EB1586">
        <w:rPr>
          <w:b/>
        </w:rPr>
        <w:t>not required</w:t>
      </w:r>
      <w:r>
        <w:t xml:space="preserve"> at the time of submission. While these documents are not required, they will be vetted against the rest of the application. Any name spelling discrepancies or other inconsistencies will result in a rejection:</w:t>
      </w:r>
    </w:p>
    <w:p w14:paraId="044FC9DD" w14:textId="5B599226" w:rsidR="00EB1586" w:rsidRDefault="00EB1586" w:rsidP="00AB05CD">
      <w:pPr>
        <w:pStyle w:val="Normal3"/>
        <w:numPr>
          <w:ilvl w:val="0"/>
          <w:numId w:val="16"/>
        </w:numPr>
      </w:pPr>
      <w:r>
        <w:t>Birth certificate</w:t>
      </w:r>
    </w:p>
    <w:p w14:paraId="1846488A" w14:textId="7C78EBE4" w:rsidR="00EB1586" w:rsidRDefault="00EB1586" w:rsidP="00AB05CD">
      <w:pPr>
        <w:pStyle w:val="Normal3"/>
        <w:numPr>
          <w:ilvl w:val="0"/>
          <w:numId w:val="16"/>
        </w:numPr>
      </w:pPr>
      <w:r>
        <w:t>Marriage Certificate</w:t>
      </w:r>
    </w:p>
    <w:p w14:paraId="1648A89A" w14:textId="4FEB5346" w:rsidR="00EB1586" w:rsidRDefault="00EB1586" w:rsidP="00AB05CD">
      <w:pPr>
        <w:pStyle w:val="Normal3"/>
        <w:numPr>
          <w:ilvl w:val="0"/>
          <w:numId w:val="16"/>
        </w:numPr>
      </w:pPr>
      <w:r>
        <w:t>Medical documents</w:t>
      </w:r>
    </w:p>
    <w:p w14:paraId="59002354" w14:textId="77777777" w:rsidR="00EB1586" w:rsidRDefault="00EB1586" w:rsidP="00EB1586">
      <w:pPr>
        <w:pStyle w:val="ListBullet3"/>
        <w:numPr>
          <w:ilvl w:val="0"/>
          <w:numId w:val="0"/>
        </w:numPr>
        <w:ind w:left="1238" w:hanging="158"/>
      </w:pPr>
    </w:p>
    <w:p w14:paraId="0936A1E3" w14:textId="187CA597" w:rsidR="00093EA6" w:rsidRDefault="00093EA6" w:rsidP="00093EA6">
      <w:pPr>
        <w:pStyle w:val="Heading2"/>
      </w:pPr>
      <w:bookmarkStart w:id="47" w:name="_Toc79614799"/>
      <w:r>
        <w:t>Type B Derivative</w:t>
      </w:r>
      <w:bookmarkEnd w:id="47"/>
    </w:p>
    <w:p w14:paraId="12B2080F" w14:textId="77777777" w:rsidR="00093EA6" w:rsidRDefault="00093EA6" w:rsidP="00093EA6">
      <w:pPr>
        <w:pStyle w:val="Heading3"/>
      </w:pPr>
      <w:bookmarkStart w:id="48" w:name="_Toc79614800"/>
      <w:r>
        <w:t>Eligibility</w:t>
      </w:r>
      <w:bookmarkEnd w:id="48"/>
    </w:p>
    <w:p w14:paraId="780AF6C0" w14:textId="5066CA61" w:rsidR="00EF71B7" w:rsidRDefault="00EF71B7" w:rsidP="00EF71B7">
      <w:pPr>
        <w:pStyle w:val="Normal3"/>
      </w:pPr>
      <w:r>
        <w:t>E</w:t>
      </w:r>
      <w:r w:rsidRPr="36118741">
        <w:t>ligible</w:t>
      </w:r>
      <w:r w:rsidR="00173DB7">
        <w:t xml:space="preserve"> QFMs</w:t>
      </w:r>
      <w:r w:rsidR="0093580C">
        <w:t xml:space="preserve"> </w:t>
      </w:r>
      <w:r>
        <w:t xml:space="preserve">may </w:t>
      </w:r>
      <w:r w:rsidR="0070432D">
        <w:t>include</w:t>
      </w:r>
      <w:r>
        <w:t xml:space="preserve"> the following individuals to join them on the P-3 application: </w:t>
      </w:r>
    </w:p>
    <w:p w14:paraId="68E8056A" w14:textId="57A91351" w:rsidR="00EF71B7" w:rsidRPr="0075443D" w:rsidRDefault="00EF71B7" w:rsidP="00AB05CD">
      <w:pPr>
        <w:pStyle w:val="ListNumber3"/>
        <w:numPr>
          <w:ilvl w:val="0"/>
          <w:numId w:val="29"/>
        </w:numPr>
      </w:pPr>
      <w:r w:rsidRPr="0075443D">
        <w:t>A legal spouse.</w:t>
      </w:r>
    </w:p>
    <w:p w14:paraId="5B393AC0" w14:textId="5F08C66C" w:rsidR="00173DB7" w:rsidRDefault="00EF71B7" w:rsidP="0093580C">
      <w:pPr>
        <w:pStyle w:val="ListNumber3"/>
      </w:pPr>
      <w:r w:rsidRPr="0075443D">
        <w:t>An unmarried child under the age of 21.</w:t>
      </w:r>
    </w:p>
    <w:p w14:paraId="3E03276A" w14:textId="42640067" w:rsidR="00EF71B7" w:rsidRDefault="00EF71B7" w:rsidP="0093580C">
      <w:pPr>
        <w:pStyle w:val="ListNumber3"/>
      </w:pPr>
      <w:r>
        <w:t xml:space="preserve">Listed in Section II of the AOR as type B relatives. </w:t>
      </w:r>
    </w:p>
    <w:p w14:paraId="0DC54E13" w14:textId="77777777" w:rsidR="00173DB7" w:rsidRDefault="00173DB7" w:rsidP="0093580C">
      <w:pPr>
        <w:pStyle w:val="ListNumber3"/>
        <w:numPr>
          <w:ilvl w:val="0"/>
          <w:numId w:val="0"/>
        </w:numPr>
        <w:ind w:left="720"/>
      </w:pPr>
    </w:p>
    <w:p w14:paraId="6550EA8B" w14:textId="1767D58A" w:rsidR="00173DB7" w:rsidRDefault="00173DB7" w:rsidP="0093580C">
      <w:pPr>
        <w:pStyle w:val="ListNumber3"/>
        <w:numPr>
          <w:ilvl w:val="0"/>
          <w:numId w:val="0"/>
        </w:numPr>
        <w:ind w:left="720"/>
      </w:pPr>
      <w:r>
        <w:t>Type-B derivatives derive their refugee status from the Qualifying Family Member and do not have to independently establish a persecution claim</w:t>
      </w:r>
      <w:r w:rsidR="0093580C">
        <w:t>.</w:t>
      </w:r>
    </w:p>
    <w:tbl>
      <w:tblPr>
        <w:tblStyle w:val="TableInset"/>
        <w:tblW w:w="0" w:type="auto"/>
        <w:tblLook w:val="04A0" w:firstRow="1" w:lastRow="0" w:firstColumn="1" w:lastColumn="0" w:noHBand="0" w:noVBand="1"/>
      </w:tblPr>
      <w:tblGrid>
        <w:gridCol w:w="1432"/>
        <w:gridCol w:w="7928"/>
      </w:tblGrid>
      <w:tr w:rsidR="00F400C9" w:rsidRPr="007E1278" w14:paraId="0ED77289" w14:textId="77777777" w:rsidTr="00AF3849">
        <w:trPr>
          <w:trHeight w:val="630"/>
        </w:trPr>
        <w:tc>
          <w:tcPr>
            <w:cnfStyle w:val="001000000000" w:firstRow="0" w:lastRow="0" w:firstColumn="1" w:lastColumn="0" w:oddVBand="0" w:evenVBand="0" w:oddHBand="0" w:evenHBand="0" w:firstRowFirstColumn="0" w:firstRowLastColumn="0" w:lastRowFirstColumn="0" w:lastRowLastColumn="0"/>
            <w:tcW w:w="1432" w:type="dxa"/>
          </w:tcPr>
          <w:p w14:paraId="24923336" w14:textId="77777777" w:rsidR="00F400C9" w:rsidRPr="004B2573" w:rsidRDefault="00F400C9" w:rsidP="00AF3849">
            <w:pPr>
              <w:pStyle w:val="InsetLabel"/>
            </w:pPr>
            <w:r>
              <w:t>Note</w:t>
            </w:r>
          </w:p>
        </w:tc>
        <w:tc>
          <w:tcPr>
            <w:tcW w:w="7928" w:type="dxa"/>
          </w:tcPr>
          <w:p w14:paraId="572057DC" w14:textId="41F81A7E" w:rsidR="00F400C9" w:rsidRPr="007E1278" w:rsidRDefault="00F400C9" w:rsidP="00AF3849">
            <w:pPr>
              <w:cnfStyle w:val="000000000000" w:firstRow="0" w:lastRow="0" w:firstColumn="0" w:lastColumn="0" w:oddVBand="0" w:evenVBand="0" w:oddHBand="0" w:evenHBand="0" w:firstRowFirstColumn="0" w:firstRowLastColumn="0" w:lastRowFirstColumn="0" w:lastRowLastColumn="0"/>
            </w:pPr>
            <w:r w:rsidRPr="00EF71B7">
              <w:t xml:space="preserve">The relationship between </w:t>
            </w:r>
            <w:r>
              <w:t xml:space="preserve">the </w:t>
            </w:r>
            <w:r w:rsidR="0070432D">
              <w:t>Anchor</w:t>
            </w:r>
            <w:r w:rsidR="0070432D" w:rsidRPr="00EF71B7">
              <w:t xml:space="preserve"> </w:t>
            </w:r>
            <w:r w:rsidRPr="00EF71B7">
              <w:t xml:space="preserve">and the Qualifying Family Member must have existed on the date </w:t>
            </w:r>
            <w:r>
              <w:t>they</w:t>
            </w:r>
            <w:r w:rsidRPr="00EF71B7">
              <w:t xml:space="preserve"> were admitted to the United States as a refugee</w:t>
            </w:r>
            <w:r w:rsidRPr="00EF71B7">
              <w:rPr>
                <w:color w:val="888888"/>
              </w:rPr>
              <w:t>,</w:t>
            </w:r>
            <w:r>
              <w:rPr>
                <w:color w:val="888888"/>
              </w:rPr>
              <w:t xml:space="preserve"> </w:t>
            </w:r>
            <w:r w:rsidRPr="00EF71B7">
              <w:rPr>
                <w:rFonts w:cs="Segoe UI"/>
                <w:color w:val="1D1D1E"/>
              </w:rPr>
              <w:t>or granted asy</w:t>
            </w:r>
            <w:r w:rsidRPr="00EF71B7">
              <w:rPr>
                <w:rFonts w:cs="Segoe UI"/>
                <w:color w:val="798181"/>
              </w:rPr>
              <w:t>l</w:t>
            </w:r>
            <w:r w:rsidRPr="00EF71B7">
              <w:rPr>
                <w:rFonts w:cs="Segoe UI"/>
                <w:color w:val="1D1D1E"/>
              </w:rPr>
              <w:t>um in the United States, and must continue to exist.</w:t>
            </w:r>
          </w:p>
        </w:tc>
      </w:tr>
    </w:tbl>
    <w:p w14:paraId="5BF36C65" w14:textId="77777777" w:rsidR="00F400C9" w:rsidRDefault="00F400C9" w:rsidP="00EF71B7">
      <w:pPr>
        <w:pStyle w:val="Normal3"/>
      </w:pPr>
    </w:p>
    <w:p w14:paraId="52EBE2E7" w14:textId="77777777" w:rsidR="00093EA6" w:rsidRDefault="00093EA6" w:rsidP="00093EA6">
      <w:pPr>
        <w:pStyle w:val="Heading3"/>
      </w:pPr>
      <w:bookmarkStart w:id="49" w:name="_Toc79614801"/>
      <w:r>
        <w:t>Required Comments</w:t>
      </w:r>
      <w:bookmarkEnd w:id="49"/>
    </w:p>
    <w:p w14:paraId="6E834677" w14:textId="11F545EF" w:rsidR="004B6901" w:rsidRDefault="00CD44D9" w:rsidP="004B6901">
      <w:pPr>
        <w:pStyle w:val="Normal3"/>
      </w:pPr>
      <w:r>
        <w:t xml:space="preserve">A comment is </w:t>
      </w:r>
      <w:r w:rsidRPr="004C3BBB">
        <w:rPr>
          <w:b/>
        </w:rPr>
        <w:t>required only for the following scenarios</w:t>
      </w:r>
      <w:r>
        <w:t xml:space="preserve"> and may not apply to every submission</w:t>
      </w:r>
      <w:r w:rsidR="004B6901">
        <w:t>:</w:t>
      </w:r>
    </w:p>
    <w:p w14:paraId="3D33241D" w14:textId="661D363A" w:rsidR="004B6901" w:rsidRDefault="004B6901" w:rsidP="00AB05CD">
      <w:pPr>
        <w:pStyle w:val="Normal3"/>
        <w:numPr>
          <w:ilvl w:val="0"/>
          <w:numId w:val="32"/>
        </w:numPr>
      </w:pPr>
      <w:r>
        <w:t>Biographical information on the DS-76</w:t>
      </w:r>
      <w:r w:rsidR="00173DB7">
        <w:t>56</w:t>
      </w:r>
      <w:r>
        <w:t xml:space="preserve"> does not match supporting documents</w:t>
      </w:r>
    </w:p>
    <w:p w14:paraId="6DFD4120" w14:textId="516B3260" w:rsidR="004B6901" w:rsidRDefault="004B6901" w:rsidP="00AB05CD">
      <w:pPr>
        <w:pStyle w:val="Normal3"/>
        <w:numPr>
          <w:ilvl w:val="0"/>
          <w:numId w:val="32"/>
        </w:numPr>
      </w:pPr>
      <w:r>
        <w:t>“Unknown” is listed as a value</w:t>
      </w:r>
      <w:r w:rsidR="00804A5D">
        <w:t xml:space="preserve"> in any field</w:t>
      </w:r>
    </w:p>
    <w:p w14:paraId="27B86B9A" w14:textId="77777777" w:rsidR="004B6901" w:rsidRPr="00540A85" w:rsidRDefault="004B6901" w:rsidP="004B6901">
      <w:pPr>
        <w:pStyle w:val="Normal3"/>
      </w:pPr>
      <w:r>
        <w:t>Failure to provide such a comment will result in a rejection.</w:t>
      </w:r>
    </w:p>
    <w:p w14:paraId="3E6CA9FF" w14:textId="32CB3DE9" w:rsidR="00093EA6" w:rsidRDefault="00EB1586" w:rsidP="00093EA6">
      <w:pPr>
        <w:pStyle w:val="Heading3"/>
      </w:pPr>
      <w:bookmarkStart w:id="50" w:name="_Toc79614802"/>
      <w:r>
        <w:lastRenderedPageBreak/>
        <w:t>Supporting</w:t>
      </w:r>
      <w:r w:rsidR="00093EA6">
        <w:t xml:space="preserve"> Documents</w:t>
      </w:r>
      <w:bookmarkEnd w:id="50"/>
    </w:p>
    <w:p w14:paraId="4C584631" w14:textId="77777777" w:rsidR="00EB1586" w:rsidRDefault="00EB1586" w:rsidP="00EB1586">
      <w:pPr>
        <w:pStyle w:val="Normal3"/>
      </w:pPr>
      <w:r>
        <w:t xml:space="preserve">The following documents are </w:t>
      </w:r>
      <w:r w:rsidRPr="00EB1586">
        <w:rPr>
          <w:b/>
        </w:rPr>
        <w:t>required</w:t>
      </w:r>
      <w:r>
        <w:t xml:space="preserve"> at the time of submission. Failure to submit these documents will result in a rejection:</w:t>
      </w:r>
    </w:p>
    <w:p w14:paraId="46231ABE" w14:textId="3810A834" w:rsidR="00EB1586" w:rsidRDefault="00EB1586" w:rsidP="0024796D">
      <w:pPr>
        <w:pStyle w:val="ListBullet3"/>
      </w:pPr>
      <w:r>
        <w:t xml:space="preserve">Valid Proof of Registration (POR) in the country of asylum. Please see </w:t>
      </w:r>
      <w:r w:rsidR="00CD44D9">
        <w:t>the Proof of Registration Reference Guide</w:t>
      </w:r>
      <w:r w:rsidR="00E82576">
        <w:t xml:space="preserve"> </w:t>
      </w:r>
      <w:r>
        <w:t>for exam</w:t>
      </w:r>
      <w:r w:rsidR="0024796D">
        <w:t>ples of valid POR for each RSC.</w:t>
      </w:r>
    </w:p>
    <w:p w14:paraId="4BC5D259" w14:textId="77777777" w:rsidR="00EB1586" w:rsidRDefault="00EB1586" w:rsidP="00EB1586">
      <w:pPr>
        <w:pStyle w:val="Normal3"/>
      </w:pPr>
      <w:r>
        <w:t xml:space="preserve">The following documents are </w:t>
      </w:r>
      <w:r w:rsidRPr="00EB1586">
        <w:rPr>
          <w:b/>
        </w:rPr>
        <w:t>not required</w:t>
      </w:r>
      <w:r>
        <w:t xml:space="preserve"> at the time of submission. While these documents are not required, they will be vetted against the rest of the application. Any name spelling discrepancies or other inconsistencies will result in a rejection:</w:t>
      </w:r>
    </w:p>
    <w:p w14:paraId="7F238CAD" w14:textId="77777777" w:rsidR="00EB1586" w:rsidRDefault="00EB1586" w:rsidP="00AB05CD">
      <w:pPr>
        <w:pStyle w:val="Normal3"/>
        <w:numPr>
          <w:ilvl w:val="0"/>
          <w:numId w:val="16"/>
        </w:numPr>
      </w:pPr>
      <w:r>
        <w:t>Birth certificate</w:t>
      </w:r>
    </w:p>
    <w:p w14:paraId="11D8BBB7" w14:textId="77777777" w:rsidR="00EB1586" w:rsidRDefault="00EB1586" w:rsidP="00AB05CD">
      <w:pPr>
        <w:pStyle w:val="Normal3"/>
        <w:numPr>
          <w:ilvl w:val="0"/>
          <w:numId w:val="16"/>
        </w:numPr>
      </w:pPr>
      <w:r>
        <w:t>Marriage Certificate</w:t>
      </w:r>
    </w:p>
    <w:p w14:paraId="42A6207D" w14:textId="77777777" w:rsidR="00EB1586" w:rsidRDefault="00EB1586" w:rsidP="00AB05CD">
      <w:pPr>
        <w:pStyle w:val="Normal3"/>
        <w:numPr>
          <w:ilvl w:val="0"/>
          <w:numId w:val="16"/>
        </w:numPr>
      </w:pPr>
      <w:r>
        <w:t>Medical documents</w:t>
      </w:r>
    </w:p>
    <w:p w14:paraId="0FED2A4E" w14:textId="00E94EA0" w:rsidR="00093EA6" w:rsidRDefault="00093EA6" w:rsidP="00093EA6">
      <w:pPr>
        <w:pStyle w:val="Heading2"/>
      </w:pPr>
      <w:bookmarkStart w:id="51" w:name="_Toc79614803"/>
      <w:r>
        <w:t>Type C Add-On</w:t>
      </w:r>
      <w:bookmarkEnd w:id="51"/>
    </w:p>
    <w:p w14:paraId="23F49970" w14:textId="77777777" w:rsidR="00093EA6" w:rsidRDefault="00093EA6" w:rsidP="00093EA6">
      <w:pPr>
        <w:pStyle w:val="Heading3"/>
      </w:pPr>
      <w:bookmarkStart w:id="52" w:name="_Toc79614804"/>
      <w:r>
        <w:t>Eligibility</w:t>
      </w:r>
      <w:bookmarkEnd w:id="52"/>
    </w:p>
    <w:p w14:paraId="4FFCE896" w14:textId="77777777" w:rsidR="00EF71B7" w:rsidRPr="00EF71B7" w:rsidRDefault="00EF71B7" w:rsidP="00EF71B7">
      <w:pPr>
        <w:pStyle w:val="Normal3"/>
      </w:pPr>
      <w:r>
        <w:t>On a case-by-case basis, an individual may also be considered qualified to apply for admission in connection with a Qualifying Family Member if that individual:</w:t>
      </w:r>
    </w:p>
    <w:p w14:paraId="3473AB65" w14:textId="312A41E8" w:rsidR="00EF71B7" w:rsidRDefault="00EF71B7" w:rsidP="00AB05CD">
      <w:pPr>
        <w:pStyle w:val="ListNumber3"/>
        <w:numPr>
          <w:ilvl w:val="0"/>
          <w:numId w:val="30"/>
        </w:numPr>
      </w:pPr>
      <w:r>
        <w:t>Lived in the same household as the Qualifying Family Member in the country of nationality or, if stateless, last habitual residence; AND,</w:t>
      </w:r>
    </w:p>
    <w:p w14:paraId="5483008E" w14:textId="3D2F24CB" w:rsidR="00EF71B7" w:rsidRDefault="00EF71B7" w:rsidP="00AB05CD">
      <w:pPr>
        <w:pStyle w:val="ListNumber3"/>
        <w:numPr>
          <w:ilvl w:val="0"/>
          <w:numId w:val="30"/>
        </w:numPr>
      </w:pPr>
      <w:r>
        <w:t xml:space="preserve">Was part of the same economic unit as the Qualifying Family Member in the country of nationality or, if stateless, last habitual residence; AND, </w:t>
      </w:r>
    </w:p>
    <w:p w14:paraId="4A6F8686" w14:textId="77777777" w:rsidR="00804A5D" w:rsidRDefault="00EF71B7" w:rsidP="00AB05CD">
      <w:pPr>
        <w:pStyle w:val="ListNumber3"/>
        <w:numPr>
          <w:ilvl w:val="0"/>
          <w:numId w:val="30"/>
        </w:numPr>
      </w:pPr>
      <w:r>
        <w:t>Demonstrates exceptional and compelling humanitarian circumstances that justify his/her inclusion on the Qualifying Family Member's case.</w:t>
      </w:r>
    </w:p>
    <w:p w14:paraId="35477B0A" w14:textId="3388A523" w:rsidR="00EF71B7" w:rsidRDefault="00EF71B7" w:rsidP="00AB05CD">
      <w:pPr>
        <w:pStyle w:val="ListNumber3"/>
        <w:numPr>
          <w:ilvl w:val="0"/>
          <w:numId w:val="30"/>
        </w:numPr>
      </w:pPr>
      <w:r>
        <w:t>Listed in Section II of the AOR as type C relatives.</w:t>
      </w:r>
    </w:p>
    <w:p w14:paraId="382A62AA" w14:textId="77777777" w:rsidR="00173DB7" w:rsidRDefault="00173DB7" w:rsidP="00904A51">
      <w:pPr>
        <w:pStyle w:val="ListNumber3"/>
        <w:numPr>
          <w:ilvl w:val="0"/>
          <w:numId w:val="0"/>
        </w:numPr>
        <w:ind w:left="720"/>
      </w:pPr>
    </w:p>
    <w:p w14:paraId="59AB1978" w14:textId="18CD7F03" w:rsidR="00173DB7" w:rsidRDefault="00173DB7" w:rsidP="00904A51">
      <w:pPr>
        <w:pStyle w:val="ListNumber3"/>
        <w:numPr>
          <w:ilvl w:val="0"/>
          <w:numId w:val="0"/>
        </w:numPr>
        <w:ind w:left="720"/>
      </w:pPr>
      <w:r>
        <w:t xml:space="preserve">Type-C individuals </w:t>
      </w:r>
      <w:r w:rsidR="00EF25F8">
        <w:t>do not</w:t>
      </w:r>
      <w:r>
        <w:t xml:space="preserve"> derive their refugee status from the Qualifying Family Member and therefore must independently establish </w:t>
      </w:r>
      <w:r w:rsidR="00904A51">
        <w:t>that they qualify as a refugee.</w:t>
      </w:r>
    </w:p>
    <w:p w14:paraId="4DE470C9" w14:textId="015B6859" w:rsidR="00173DB7" w:rsidRDefault="00173DB7" w:rsidP="00904A51">
      <w:pPr>
        <w:pStyle w:val="ListNumber3"/>
        <w:numPr>
          <w:ilvl w:val="0"/>
          <w:numId w:val="0"/>
        </w:numPr>
        <w:ind w:left="720"/>
      </w:pPr>
    </w:p>
    <w:tbl>
      <w:tblPr>
        <w:tblStyle w:val="TableInset"/>
        <w:tblW w:w="0" w:type="auto"/>
        <w:tblLook w:val="04A0" w:firstRow="1" w:lastRow="0" w:firstColumn="1" w:lastColumn="0" w:noHBand="0" w:noVBand="1"/>
      </w:tblPr>
      <w:tblGrid>
        <w:gridCol w:w="1432"/>
        <w:gridCol w:w="7928"/>
      </w:tblGrid>
      <w:tr w:rsidR="00F400C9" w:rsidRPr="007E1278" w14:paraId="0A13F78E" w14:textId="77777777" w:rsidTr="00AF3849">
        <w:trPr>
          <w:trHeight w:val="963"/>
        </w:trPr>
        <w:tc>
          <w:tcPr>
            <w:cnfStyle w:val="001000000000" w:firstRow="0" w:lastRow="0" w:firstColumn="1" w:lastColumn="0" w:oddVBand="0" w:evenVBand="0" w:oddHBand="0" w:evenHBand="0" w:firstRowFirstColumn="0" w:firstRowLastColumn="0" w:lastRowFirstColumn="0" w:lastRowLastColumn="0"/>
            <w:tcW w:w="1432" w:type="dxa"/>
          </w:tcPr>
          <w:p w14:paraId="46AD2A38" w14:textId="77777777" w:rsidR="00F400C9" w:rsidRPr="004B2573" w:rsidRDefault="00F400C9" w:rsidP="00AF3849">
            <w:pPr>
              <w:pStyle w:val="InsetLabel"/>
            </w:pPr>
            <w:r>
              <w:t>Note</w:t>
            </w:r>
          </w:p>
        </w:tc>
        <w:tc>
          <w:tcPr>
            <w:tcW w:w="7928" w:type="dxa"/>
          </w:tcPr>
          <w:p w14:paraId="44B25FDA" w14:textId="09B642D7" w:rsidR="00F400C9" w:rsidRPr="007E1278" w:rsidRDefault="00173DB7" w:rsidP="00173DB7">
            <w:pPr>
              <w:cnfStyle w:val="000000000000" w:firstRow="0" w:lastRow="0" w:firstColumn="0" w:lastColumn="0" w:oddVBand="0" w:evenVBand="0" w:oddHBand="0" w:evenHBand="0" w:firstRowFirstColumn="0" w:firstRowLastColumn="0" w:lastRowFirstColumn="0" w:lastRowLastColumn="0"/>
            </w:pPr>
            <w:r>
              <w:t xml:space="preserve">Children of Type-B derivatives who are listed as Type-C add-ons do not need to have lived with the QFM in the country of nationality if they were born after flight from country of origin. </w:t>
            </w:r>
          </w:p>
        </w:tc>
      </w:tr>
    </w:tbl>
    <w:p w14:paraId="2B3D160D" w14:textId="77777777" w:rsidR="00F400C9" w:rsidRDefault="00F400C9" w:rsidP="00F400C9">
      <w:pPr>
        <w:pStyle w:val="Normal3"/>
        <w:ind w:left="0"/>
      </w:pPr>
    </w:p>
    <w:p w14:paraId="79AF32BA" w14:textId="6904B9E6" w:rsidR="00093EA6" w:rsidRDefault="00093EA6" w:rsidP="00093EA6">
      <w:pPr>
        <w:pStyle w:val="Heading3"/>
      </w:pPr>
      <w:bookmarkStart w:id="53" w:name="_Toc79614805"/>
      <w:r>
        <w:lastRenderedPageBreak/>
        <w:t>Comments</w:t>
      </w:r>
      <w:bookmarkEnd w:id="53"/>
    </w:p>
    <w:p w14:paraId="5F317C00" w14:textId="2751F8D1" w:rsidR="00093EA6" w:rsidRDefault="00093EA6" w:rsidP="00093EA6">
      <w:pPr>
        <w:pStyle w:val="Normal3"/>
      </w:pPr>
      <w:r>
        <w:t xml:space="preserve">If an individual is included as a Type C Add-on, a supporting comment </w:t>
      </w:r>
      <w:r w:rsidR="00B03B22">
        <w:t xml:space="preserve">is </w:t>
      </w:r>
      <w:r w:rsidR="00B03B22" w:rsidRPr="00804A5D">
        <w:rPr>
          <w:b/>
        </w:rPr>
        <w:t>required</w:t>
      </w:r>
      <w:r w:rsidR="00B03B22">
        <w:t xml:space="preserve"> </w:t>
      </w:r>
      <w:r>
        <w:t>on the DS-7656 stating that the individual meets the following add-on criteria:</w:t>
      </w:r>
    </w:p>
    <w:p w14:paraId="51F5A593" w14:textId="3D6F76E4" w:rsidR="00093EA6" w:rsidRDefault="00093EA6" w:rsidP="00AB05CD">
      <w:pPr>
        <w:pStyle w:val="ListNumber3"/>
        <w:numPr>
          <w:ilvl w:val="0"/>
          <w:numId w:val="21"/>
        </w:numPr>
      </w:pPr>
      <w:r>
        <w:t>Lived in the same household as the QFM in the country of nationality or, if stateless, last habitual residence</w:t>
      </w:r>
    </w:p>
    <w:p w14:paraId="4AD3E11A" w14:textId="30F93937" w:rsidR="00093EA6" w:rsidRDefault="00093EA6" w:rsidP="00AB05CD">
      <w:pPr>
        <w:pStyle w:val="ListNumber3"/>
      </w:pPr>
      <w:r>
        <w:t>Was part of the same economic unit as the QFM in the country of nationality or, if stateless, last habitual residence</w:t>
      </w:r>
    </w:p>
    <w:p w14:paraId="137F9A40" w14:textId="68B6138D" w:rsidR="00093EA6" w:rsidRDefault="00093EA6" w:rsidP="00AB05CD">
      <w:pPr>
        <w:pStyle w:val="ListNumber3"/>
      </w:pPr>
      <w:r>
        <w:t>Demonstrates exceptional and compelling humanitarian circumstances that justify his/her inclusion on the QFM’s case</w:t>
      </w:r>
    </w:p>
    <w:p w14:paraId="29DAABDC" w14:textId="0A5C29EE" w:rsidR="00093EA6" w:rsidRDefault="00093EA6" w:rsidP="00093EA6">
      <w:pPr>
        <w:pStyle w:val="Normal3"/>
      </w:pPr>
      <w:r>
        <w:t>Failure to include each of the above criteria will result in a rejection. If you have any questions about Type C add-on comments, please reach out to the RPC before submitting the application to avoid delays due to a rejection.</w:t>
      </w:r>
    </w:p>
    <w:p w14:paraId="7F707F3D" w14:textId="0EC32AE4" w:rsidR="004B6901" w:rsidRDefault="00CD44D9" w:rsidP="004B6901">
      <w:pPr>
        <w:pStyle w:val="Normal3"/>
      </w:pPr>
      <w:r>
        <w:t xml:space="preserve">In addition to the above, additional comments are </w:t>
      </w:r>
      <w:r w:rsidRPr="004C3BBB">
        <w:rPr>
          <w:b/>
        </w:rPr>
        <w:t>required only for the following scenarios</w:t>
      </w:r>
      <w:r>
        <w:t xml:space="preserve"> and may not apply to every submission</w:t>
      </w:r>
      <w:r w:rsidR="004B6901">
        <w:t>:</w:t>
      </w:r>
    </w:p>
    <w:p w14:paraId="19CE5082" w14:textId="302ED792" w:rsidR="004B6901" w:rsidRDefault="004B6901" w:rsidP="00AB05CD">
      <w:pPr>
        <w:pStyle w:val="Normal3"/>
        <w:numPr>
          <w:ilvl w:val="0"/>
          <w:numId w:val="32"/>
        </w:numPr>
      </w:pPr>
      <w:r>
        <w:t>Biographical information on the DS-76</w:t>
      </w:r>
      <w:r w:rsidR="00403053">
        <w:t>56</w:t>
      </w:r>
      <w:r>
        <w:t xml:space="preserve"> does not match supporting documents</w:t>
      </w:r>
    </w:p>
    <w:p w14:paraId="1AF33CC2" w14:textId="7D3057D7" w:rsidR="004B6901" w:rsidRDefault="004B6901" w:rsidP="00AB05CD">
      <w:pPr>
        <w:pStyle w:val="Normal3"/>
        <w:numPr>
          <w:ilvl w:val="0"/>
          <w:numId w:val="32"/>
        </w:numPr>
      </w:pPr>
      <w:r>
        <w:t>“Unknown” is listed as a value</w:t>
      </w:r>
    </w:p>
    <w:p w14:paraId="755CAD47" w14:textId="634F178F" w:rsidR="004B6901" w:rsidRPr="00093EA6" w:rsidRDefault="004B6901" w:rsidP="004B6901">
      <w:pPr>
        <w:pStyle w:val="Normal3"/>
      </w:pPr>
      <w:r>
        <w:t>Failure to provide such a comment will result in a rejection.</w:t>
      </w:r>
    </w:p>
    <w:p w14:paraId="513A0FFE" w14:textId="2177BEB5" w:rsidR="00093EA6" w:rsidRDefault="00EB1586" w:rsidP="00093EA6">
      <w:pPr>
        <w:pStyle w:val="Heading3"/>
      </w:pPr>
      <w:bookmarkStart w:id="54" w:name="_Toc79614806"/>
      <w:r>
        <w:t>Supporting</w:t>
      </w:r>
      <w:r w:rsidR="00093EA6">
        <w:t xml:space="preserve"> Documents</w:t>
      </w:r>
      <w:bookmarkEnd w:id="54"/>
    </w:p>
    <w:p w14:paraId="09DBD809" w14:textId="7F8B20A4" w:rsidR="00EB1586" w:rsidRDefault="00EB1586" w:rsidP="00EB1586">
      <w:pPr>
        <w:pStyle w:val="Normal3"/>
      </w:pPr>
      <w:r>
        <w:t xml:space="preserve">The following </w:t>
      </w:r>
      <w:r w:rsidR="0003004B">
        <w:t xml:space="preserve">supporting </w:t>
      </w:r>
      <w:r>
        <w:t xml:space="preserve">documents are </w:t>
      </w:r>
      <w:r w:rsidRPr="00EB1586">
        <w:rPr>
          <w:b/>
        </w:rPr>
        <w:t>required</w:t>
      </w:r>
      <w:r>
        <w:t xml:space="preserve"> at the time of submission. Failure to submit these documents will result in a rejection:</w:t>
      </w:r>
    </w:p>
    <w:p w14:paraId="38710CF3" w14:textId="3D118835" w:rsidR="00EB1586" w:rsidRDefault="00EB1586" w:rsidP="0024796D">
      <w:pPr>
        <w:pStyle w:val="ListBullet3"/>
      </w:pPr>
      <w:r>
        <w:t xml:space="preserve">Valid Proof of Registration (POR) in the country of asylum. Please see </w:t>
      </w:r>
      <w:r w:rsidR="00E729B6">
        <w:t>the Proof of Registration Reference Guide</w:t>
      </w:r>
      <w:r>
        <w:t xml:space="preserve"> for exam</w:t>
      </w:r>
      <w:r w:rsidR="0024796D">
        <w:t>ples of valid POR for each RSC.</w:t>
      </w:r>
    </w:p>
    <w:p w14:paraId="640A8E82" w14:textId="46685270" w:rsidR="00EB1586" w:rsidRDefault="00EB1586" w:rsidP="00EB1586">
      <w:pPr>
        <w:pStyle w:val="Normal3"/>
      </w:pPr>
      <w:r>
        <w:t xml:space="preserve">The following </w:t>
      </w:r>
      <w:r w:rsidR="0003004B">
        <w:t xml:space="preserve">supporting </w:t>
      </w:r>
      <w:r>
        <w:t xml:space="preserve">documents are </w:t>
      </w:r>
      <w:r w:rsidRPr="00EB1586">
        <w:rPr>
          <w:b/>
        </w:rPr>
        <w:t>not required</w:t>
      </w:r>
      <w:r>
        <w:t xml:space="preserve"> at the time of submission. While these documents are not required, they will be vetted against the rest of the application</w:t>
      </w:r>
      <w:r w:rsidR="0003004B">
        <w:t xml:space="preserve"> if included</w:t>
      </w:r>
      <w:r>
        <w:t>. Any name spelling discrepancies or other inconsistencies will result in a rejection:</w:t>
      </w:r>
    </w:p>
    <w:p w14:paraId="0409EEF7" w14:textId="77777777" w:rsidR="00EB1586" w:rsidRDefault="00EB1586" w:rsidP="00AB05CD">
      <w:pPr>
        <w:pStyle w:val="Normal3"/>
        <w:numPr>
          <w:ilvl w:val="0"/>
          <w:numId w:val="16"/>
        </w:numPr>
      </w:pPr>
      <w:r>
        <w:t>Birth certificate</w:t>
      </w:r>
    </w:p>
    <w:p w14:paraId="0C213620" w14:textId="77777777" w:rsidR="00EB1586" w:rsidRDefault="00EB1586" w:rsidP="00AB05CD">
      <w:pPr>
        <w:pStyle w:val="Normal3"/>
        <w:numPr>
          <w:ilvl w:val="0"/>
          <w:numId w:val="16"/>
        </w:numPr>
      </w:pPr>
      <w:r>
        <w:t>Marriage Certificate</w:t>
      </w:r>
    </w:p>
    <w:p w14:paraId="300A17DD" w14:textId="0A0DA9BB" w:rsidR="00DE38E0" w:rsidRPr="00DE38E0" w:rsidRDefault="00EB1586" w:rsidP="00AB05CD">
      <w:pPr>
        <w:pStyle w:val="Normal3"/>
        <w:numPr>
          <w:ilvl w:val="0"/>
          <w:numId w:val="16"/>
        </w:numPr>
      </w:pPr>
      <w:r>
        <w:t>Medical documents</w:t>
      </w:r>
    </w:p>
    <w:p w14:paraId="7ECB6043" w14:textId="33C3CEA3" w:rsidR="00CC64FE" w:rsidRDefault="00CC64FE" w:rsidP="004A0849">
      <w:pPr>
        <w:pStyle w:val="Heading1"/>
        <w:rPr>
          <w:rFonts w:cs="Segoe UI"/>
        </w:rPr>
      </w:pPr>
      <w:bookmarkStart w:id="55" w:name="_Toc79614807"/>
      <w:r>
        <w:rPr>
          <w:rFonts w:cs="Segoe UI"/>
        </w:rPr>
        <w:lastRenderedPageBreak/>
        <w:t>Unique Scenarios</w:t>
      </w:r>
      <w:bookmarkEnd w:id="55"/>
    </w:p>
    <w:p w14:paraId="6B9E7F7A" w14:textId="5D2C5364" w:rsidR="007A4934" w:rsidRDefault="007A4934" w:rsidP="00CC64FE">
      <w:pPr>
        <w:pStyle w:val="Heading2"/>
      </w:pPr>
      <w:bookmarkStart w:id="56" w:name="_Toc79614808"/>
      <w:r>
        <w:t>Informal Marriages</w:t>
      </w:r>
      <w:bookmarkEnd w:id="56"/>
    </w:p>
    <w:p w14:paraId="694CB06E" w14:textId="169A7EE2" w:rsidR="00804A5D" w:rsidRDefault="00804A5D" w:rsidP="00804A5D">
      <w:pPr>
        <w:pStyle w:val="Normal2"/>
      </w:pPr>
      <w:r>
        <w:t>A qualifying individual can file a P3 application for a partner of any gender if:</w:t>
      </w:r>
    </w:p>
    <w:p w14:paraId="3E196B7D" w14:textId="37258093" w:rsidR="00804A5D" w:rsidRDefault="00804A5D" w:rsidP="00AB05CD">
      <w:pPr>
        <w:pStyle w:val="ListNumber3"/>
        <w:numPr>
          <w:ilvl w:val="0"/>
          <w:numId w:val="35"/>
        </w:numPr>
      </w:pPr>
      <w:r>
        <w:t>The relationship existed at least one year prior to the submission of the DS-7656</w:t>
      </w:r>
    </w:p>
    <w:p w14:paraId="789657C9" w14:textId="1DA29C54" w:rsidR="00804A5D" w:rsidRDefault="00804A5D" w:rsidP="00AB05CD">
      <w:pPr>
        <w:pStyle w:val="ListNumber3"/>
        <w:numPr>
          <w:ilvl w:val="0"/>
          <w:numId w:val="35"/>
        </w:numPr>
      </w:pPr>
      <w:r>
        <w:t>The filer considers the person to be his/her spouse or life partner</w:t>
      </w:r>
    </w:p>
    <w:p w14:paraId="1D3F3A0C" w14:textId="295825A3" w:rsidR="00804A5D" w:rsidRDefault="00804A5D" w:rsidP="00AB05CD">
      <w:pPr>
        <w:pStyle w:val="ListNumber3"/>
        <w:numPr>
          <w:ilvl w:val="0"/>
          <w:numId w:val="35"/>
        </w:numPr>
      </w:pPr>
      <w:r>
        <w:t>The relationship is ongoing</w:t>
      </w:r>
    </w:p>
    <w:p w14:paraId="16F0A78A" w14:textId="5DAA1559" w:rsidR="00804A5D" w:rsidRDefault="00804A5D" w:rsidP="00AB05CD">
      <w:pPr>
        <w:pStyle w:val="ListNumber3"/>
        <w:numPr>
          <w:ilvl w:val="0"/>
          <w:numId w:val="35"/>
        </w:numPr>
      </w:pPr>
      <w:r>
        <w:t>There is evidence that a legal marriage was not obtainable due to social and/or legal prohibitions</w:t>
      </w:r>
    </w:p>
    <w:p w14:paraId="6627ED74" w14:textId="77777777" w:rsidR="00804A5D" w:rsidRDefault="00804A5D" w:rsidP="00804A5D">
      <w:pPr>
        <w:pStyle w:val="ListNumber3"/>
        <w:numPr>
          <w:ilvl w:val="0"/>
          <w:numId w:val="0"/>
        </w:numPr>
      </w:pPr>
    </w:p>
    <w:p w14:paraId="47CE1ADC" w14:textId="3A2986DF" w:rsidR="00804A5D" w:rsidRPr="00804A5D" w:rsidRDefault="00804A5D" w:rsidP="00804A5D">
      <w:pPr>
        <w:pStyle w:val="ListNumber3"/>
        <w:numPr>
          <w:ilvl w:val="0"/>
          <w:numId w:val="0"/>
        </w:numPr>
        <w:ind w:left="360"/>
      </w:pPr>
      <w:r>
        <w:t>A submission will not be rejected if the above information is not present at the time of submission, though it is strongly encouraged to obtain this information and to include in the application.</w:t>
      </w:r>
    </w:p>
    <w:p w14:paraId="5B38F960" w14:textId="6563DA5A" w:rsidR="00CC64FE" w:rsidRDefault="00CC64FE" w:rsidP="00CC64FE">
      <w:pPr>
        <w:pStyle w:val="Heading2"/>
      </w:pPr>
      <w:bookmarkStart w:id="57" w:name="_Toc79614809"/>
      <w:r>
        <w:t>Adopted Children</w:t>
      </w:r>
      <w:bookmarkEnd w:id="57"/>
    </w:p>
    <w:p w14:paraId="44779204" w14:textId="66E33EF5" w:rsidR="00A83B4C" w:rsidRDefault="00A83B4C" w:rsidP="00A83B4C">
      <w:pPr>
        <w:pStyle w:val="Normal2"/>
      </w:pPr>
      <w:r>
        <w:t xml:space="preserve">If an individual is an adopted child, the Anchor is encouraged to submit </w:t>
      </w:r>
      <w:r w:rsidRPr="00804A5D">
        <w:t>a legal adoption papers. F</w:t>
      </w:r>
      <w:r>
        <w:t>ailure to submit this document will not result in a rejection, but its inclusion will assist the RSC and USCIS in processing the case.</w:t>
      </w:r>
    </w:p>
    <w:p w14:paraId="2675C88B" w14:textId="199A0C7B" w:rsidR="00426C97" w:rsidRDefault="0070432D" w:rsidP="00426C97">
      <w:pPr>
        <w:pStyle w:val="Normal2"/>
      </w:pPr>
      <w:r>
        <w:t>For an adopted child to be included as a Type B derivative, a</w:t>
      </w:r>
      <w:r w:rsidR="00426C97">
        <w:t>n adoption must occur before the child’s 16</w:t>
      </w:r>
      <w:r w:rsidR="00426C97" w:rsidRPr="00426C97">
        <w:rPr>
          <w:vertAlign w:val="superscript"/>
        </w:rPr>
        <w:t>th</w:t>
      </w:r>
      <w:r w:rsidR="00426C97">
        <w:t xml:space="preserve"> birthday (or 18</w:t>
      </w:r>
      <w:r w:rsidR="00426C97" w:rsidRPr="00426C97">
        <w:rPr>
          <w:vertAlign w:val="superscript"/>
        </w:rPr>
        <w:t>th</w:t>
      </w:r>
      <w:r w:rsidR="00426C97">
        <w:t xml:space="preserve"> birthday if a younger sibling is also adopted) and be legal in the country where it occurred. Adopted children must live with the adoptive parent</w:t>
      </w:r>
      <w:r>
        <w:t>(</w:t>
      </w:r>
      <w:r w:rsidR="00426C97">
        <w:t>s</w:t>
      </w:r>
      <w:r>
        <w:t>)</w:t>
      </w:r>
      <w:r w:rsidR="00426C97">
        <w:t xml:space="preserve"> for at least two years.</w:t>
      </w:r>
      <w:r w:rsidR="009C1967">
        <w:t xml:space="preserve"> Per PRM, informal adoptions will not be accepted.</w:t>
      </w:r>
    </w:p>
    <w:p w14:paraId="7F9DAD24" w14:textId="3CBF3B6C" w:rsidR="00403053" w:rsidRDefault="00403053" w:rsidP="00426C97">
      <w:pPr>
        <w:pStyle w:val="Normal2"/>
      </w:pPr>
      <w:r>
        <w:t>If an adopted child does not meet the above criteria, they must be listed as a Type-C add-on.</w:t>
      </w:r>
    </w:p>
    <w:p w14:paraId="79DB193B" w14:textId="5880A267" w:rsidR="00CC64FE" w:rsidRDefault="00CC64FE" w:rsidP="00CC64FE">
      <w:pPr>
        <w:pStyle w:val="Heading2"/>
      </w:pPr>
      <w:bookmarkStart w:id="58" w:name="_Toc79614810"/>
      <w:r>
        <w:t>Step Children</w:t>
      </w:r>
      <w:bookmarkEnd w:id="58"/>
    </w:p>
    <w:p w14:paraId="36F320A9" w14:textId="05FBD752" w:rsidR="00A83B4C" w:rsidRDefault="00426C97" w:rsidP="00426C97">
      <w:pPr>
        <w:pStyle w:val="Normal2"/>
      </w:pPr>
      <w:r>
        <w:t>The marriage creating a step relationship must have occurred before the child’s 18</w:t>
      </w:r>
      <w:r w:rsidRPr="00426C97">
        <w:rPr>
          <w:vertAlign w:val="superscript"/>
        </w:rPr>
        <w:t>th</w:t>
      </w:r>
      <w:r>
        <w:t xml:space="preserve"> birthday</w:t>
      </w:r>
      <w:r w:rsidR="0070432D">
        <w:t xml:space="preserve"> for a stepchild to be included as a Type B derivative</w:t>
      </w:r>
      <w:r>
        <w:t xml:space="preserve">. </w:t>
      </w:r>
      <w:r w:rsidR="00A83B4C">
        <w:t>If the marriage occurs after the child’s 18</w:t>
      </w:r>
      <w:r w:rsidR="00A83B4C" w:rsidRPr="00904A51">
        <w:rPr>
          <w:vertAlign w:val="superscript"/>
        </w:rPr>
        <w:t>th</w:t>
      </w:r>
      <w:r w:rsidR="00A83B4C">
        <w:t xml:space="preserve"> birthday, the child must be listed as a Type-C add-on.</w:t>
      </w:r>
    </w:p>
    <w:p w14:paraId="64AEE708" w14:textId="2176069C" w:rsidR="00426C97" w:rsidRPr="00CC64FE" w:rsidRDefault="00426C97" w:rsidP="00426C97">
      <w:pPr>
        <w:pStyle w:val="Normal2"/>
      </w:pPr>
      <w:r>
        <w:t xml:space="preserve">If a Qualifying Parent (CAM) or Anchor (P3) is </w:t>
      </w:r>
      <w:r w:rsidR="00A83B4C">
        <w:t>including</w:t>
      </w:r>
      <w:r>
        <w:t xml:space="preserve"> a stepchild based on common law marriage, the common law marriage must have taken place in a state that recognizes common law marriage. If possible, the Qualifying Parent (CAM) or Anchor (P3) should submit a Declaration and Registration of Informal Marriage as a supporting document.</w:t>
      </w:r>
    </w:p>
    <w:p w14:paraId="42BC9A84" w14:textId="59E32B33" w:rsidR="00CC64FE" w:rsidRDefault="00CC64FE" w:rsidP="00CC64FE">
      <w:pPr>
        <w:pStyle w:val="Heading2"/>
      </w:pPr>
      <w:bookmarkStart w:id="59" w:name="_Toc79614811"/>
      <w:r>
        <w:t>Foster Children</w:t>
      </w:r>
      <w:bookmarkEnd w:id="59"/>
    </w:p>
    <w:p w14:paraId="379C8597" w14:textId="383DCF70" w:rsidR="00A83B4C" w:rsidRPr="00CC64FE" w:rsidRDefault="00CC64FE" w:rsidP="00A83B4C">
      <w:pPr>
        <w:pStyle w:val="Normal2"/>
      </w:pPr>
      <w:r>
        <w:t xml:space="preserve">If the Type C add-on </w:t>
      </w:r>
      <w:r w:rsidR="0070432D">
        <w:t xml:space="preserve">on a P-3 case </w:t>
      </w:r>
      <w:r>
        <w:t xml:space="preserve">is a foster child, the Anchor is encouraged to submit </w:t>
      </w:r>
      <w:r w:rsidR="0070432D">
        <w:t>documentation of the foster relationshi</w:t>
      </w:r>
      <w:r w:rsidR="0070432D" w:rsidRPr="00904A51">
        <w:t>p</w:t>
      </w:r>
      <w:r w:rsidRPr="00904A51">
        <w:t>.</w:t>
      </w:r>
      <w:r>
        <w:t xml:space="preserve"> </w:t>
      </w:r>
      <w:r w:rsidR="00A83B4C">
        <w:t xml:space="preserve"> Documentation should contain clear evidence </w:t>
      </w:r>
      <w:r w:rsidR="00A83B4C">
        <w:lastRenderedPageBreak/>
        <w:t xml:space="preserve">indicating the child does not have biological parents, adoptive parents, or any other close </w:t>
      </w:r>
      <w:r w:rsidR="00942246">
        <w:t xml:space="preserve">living family members. If case members are registered with UNHCR and UNHCR indicates the child is part of the household and has no alternate family that could be one form of documentary evidence. </w:t>
      </w:r>
      <w:r>
        <w:t>Failure to submit this document</w:t>
      </w:r>
      <w:r w:rsidR="0070432D">
        <w:t>ation</w:t>
      </w:r>
      <w:r>
        <w:t xml:space="preserve"> will not result in a rejection, but its inclusion will assist the RSC and USCIS in their processing of the case.</w:t>
      </w:r>
    </w:p>
    <w:p w14:paraId="2452CAD6" w14:textId="173C47BE" w:rsidR="00D43563" w:rsidRDefault="00D43563" w:rsidP="004A0849">
      <w:pPr>
        <w:pStyle w:val="Heading1"/>
        <w:rPr>
          <w:rFonts w:cs="Segoe UI"/>
        </w:rPr>
      </w:pPr>
      <w:bookmarkStart w:id="60" w:name="_Toc79614812"/>
      <w:r>
        <w:rPr>
          <w:rFonts w:cs="Segoe UI"/>
        </w:rPr>
        <w:t>Submission Instructions</w:t>
      </w:r>
      <w:bookmarkEnd w:id="60"/>
    </w:p>
    <w:p w14:paraId="79522036" w14:textId="78BE4493" w:rsidR="00CC64FE" w:rsidRPr="005740C4" w:rsidRDefault="00CC64FE" w:rsidP="00CC64FE">
      <w:pPr>
        <w:pStyle w:val="Heading2"/>
      </w:pPr>
      <w:bookmarkStart w:id="61" w:name="_Toc79614813"/>
      <w:r w:rsidRPr="00A44B00">
        <w:t>Submitting AORs to the RPC</w:t>
      </w:r>
      <w:bookmarkEnd w:id="61"/>
    </w:p>
    <w:p w14:paraId="3F9F442B" w14:textId="0A822A32" w:rsidR="00804A5D" w:rsidRPr="00804A5D" w:rsidRDefault="00CC64FE" w:rsidP="00CC64FE">
      <w:pPr>
        <w:pStyle w:val="ListNumber2"/>
      </w:pPr>
      <w:r w:rsidRPr="00E8515E">
        <w:t>Label all files using the below naming conventions:</w:t>
      </w:r>
    </w:p>
    <w:tbl>
      <w:tblPr>
        <w:tblW w:w="8640" w:type="dxa"/>
        <w:tblInd w:w="720" w:type="dxa"/>
        <w:tblLook w:val="0000" w:firstRow="0" w:lastRow="0" w:firstColumn="0" w:lastColumn="0" w:noHBand="0" w:noVBand="0"/>
      </w:tblPr>
      <w:tblGrid>
        <w:gridCol w:w="2520"/>
        <w:gridCol w:w="6120"/>
      </w:tblGrid>
      <w:tr w:rsidR="00804A5D" w:rsidRPr="00EF4DCD" w14:paraId="5876CACD" w14:textId="77777777" w:rsidTr="00804A5D">
        <w:trPr>
          <w:trHeight w:val="567"/>
        </w:trPr>
        <w:tc>
          <w:tcPr>
            <w:tcW w:w="2520" w:type="dxa"/>
            <w:shd w:val="clear" w:color="auto" w:fill="002060"/>
            <w:vAlign w:val="bottom"/>
          </w:tcPr>
          <w:p w14:paraId="5657314F" w14:textId="77777777" w:rsidR="00804A5D" w:rsidRPr="00EF4DCD" w:rsidRDefault="00804A5D" w:rsidP="00AF3849">
            <w:pPr>
              <w:rPr>
                <w:rFonts w:cs="Segoe UI"/>
                <w:b/>
                <w:bCs/>
              </w:rPr>
            </w:pPr>
            <w:r>
              <w:rPr>
                <w:rFonts w:cs="Segoe UI"/>
                <w:b/>
                <w:bCs/>
              </w:rPr>
              <w:t>Submission</w:t>
            </w:r>
          </w:p>
        </w:tc>
        <w:tc>
          <w:tcPr>
            <w:tcW w:w="6120" w:type="dxa"/>
            <w:shd w:val="clear" w:color="auto" w:fill="002060"/>
            <w:vAlign w:val="bottom"/>
          </w:tcPr>
          <w:p w14:paraId="6A0B8EEB" w14:textId="77777777" w:rsidR="00804A5D" w:rsidRPr="00EF4DCD" w:rsidRDefault="00804A5D" w:rsidP="00AF3849">
            <w:pPr>
              <w:rPr>
                <w:rFonts w:cs="Segoe UI"/>
              </w:rPr>
            </w:pPr>
            <w:r>
              <w:rPr>
                <w:rFonts w:cs="Segoe UI"/>
                <w:b/>
              </w:rPr>
              <w:t>File Naming Convention</w:t>
            </w:r>
          </w:p>
        </w:tc>
      </w:tr>
      <w:tr w:rsidR="00804A5D" w:rsidRPr="00EF4DCD" w14:paraId="3B3B7FF8" w14:textId="77777777" w:rsidTr="00804A5D">
        <w:trPr>
          <w:trHeight w:val="567"/>
        </w:trPr>
        <w:tc>
          <w:tcPr>
            <w:tcW w:w="2520" w:type="dxa"/>
            <w:shd w:val="clear" w:color="auto" w:fill="F2F2F2" w:themeFill="background1" w:themeFillShade="F2"/>
          </w:tcPr>
          <w:p w14:paraId="604EF6DC" w14:textId="7C2A493E" w:rsidR="00804A5D" w:rsidRPr="00EF4DCD" w:rsidRDefault="00804A5D" w:rsidP="00AF3849">
            <w:pPr>
              <w:rPr>
                <w:rFonts w:cs="Segoe UI"/>
                <w:b/>
                <w:bCs/>
              </w:rPr>
            </w:pPr>
            <w:r>
              <w:rPr>
                <w:rFonts w:cs="Segoe UI"/>
                <w:b/>
                <w:bCs/>
              </w:rPr>
              <w:t>New AOR</w:t>
            </w:r>
          </w:p>
        </w:tc>
        <w:tc>
          <w:tcPr>
            <w:tcW w:w="6120" w:type="dxa"/>
            <w:shd w:val="clear" w:color="auto" w:fill="F2F2F2" w:themeFill="background1" w:themeFillShade="F2"/>
          </w:tcPr>
          <w:p w14:paraId="485C369E" w14:textId="6D86934B" w:rsidR="00804A5D" w:rsidRDefault="00804A5D" w:rsidP="00AF3849">
            <w:pPr>
              <w:rPr>
                <w:rFonts w:cs="Segoe UI"/>
              </w:rPr>
            </w:pPr>
            <w:r>
              <w:rPr>
                <w:rFonts w:cs="Segoe UI"/>
              </w:rPr>
              <w:t>[Affiliate code] – [Date Completed listed on the DS form] – [First four letters of Anchor’s or QP’s Last Name]</w:t>
            </w:r>
          </w:p>
          <w:p w14:paraId="50612E56" w14:textId="0A6CBF8C" w:rsidR="00804A5D" w:rsidRPr="00804A5D" w:rsidRDefault="00804A5D" w:rsidP="00804A5D">
            <w:pPr>
              <w:rPr>
                <w:rFonts w:cs="Segoe UI"/>
                <w:i/>
              </w:rPr>
            </w:pPr>
            <w:r>
              <w:rPr>
                <w:rFonts w:cs="Segoe UI"/>
              </w:rPr>
              <w:t>Example:</w:t>
            </w:r>
            <w:r>
              <w:rPr>
                <w:rFonts w:cs="Segoe UI"/>
                <w:i/>
              </w:rPr>
              <w:t xml:space="preserve"> NJIRC02-Aug152020-SMIT</w:t>
            </w:r>
          </w:p>
        </w:tc>
      </w:tr>
      <w:tr w:rsidR="00804A5D" w:rsidRPr="00EF4DCD" w14:paraId="7DD3C5F5" w14:textId="77777777" w:rsidTr="00804A5D">
        <w:tc>
          <w:tcPr>
            <w:tcW w:w="2520" w:type="dxa"/>
          </w:tcPr>
          <w:p w14:paraId="74A9280E" w14:textId="53213E83" w:rsidR="00804A5D" w:rsidRPr="00EF4DCD" w:rsidRDefault="00804A5D" w:rsidP="00AF3849">
            <w:pPr>
              <w:rPr>
                <w:rFonts w:cs="Segoe UI"/>
                <w:b/>
                <w:bCs/>
              </w:rPr>
            </w:pPr>
            <w:r>
              <w:rPr>
                <w:rFonts w:cs="Segoe UI"/>
                <w:b/>
                <w:bCs/>
              </w:rPr>
              <w:t>Corrected AOR</w:t>
            </w:r>
          </w:p>
        </w:tc>
        <w:tc>
          <w:tcPr>
            <w:tcW w:w="6120" w:type="dxa"/>
          </w:tcPr>
          <w:p w14:paraId="18728E8F" w14:textId="5FB7834B" w:rsidR="00804A5D" w:rsidRPr="00804A5D" w:rsidRDefault="00804A5D" w:rsidP="00804A5D">
            <w:pPr>
              <w:rPr>
                <w:rFonts w:cs="Segoe UI"/>
                <w:i/>
              </w:rPr>
            </w:pPr>
            <w:r>
              <w:rPr>
                <w:rFonts w:cs="Segoe UI"/>
              </w:rPr>
              <w:t xml:space="preserve">Example: </w:t>
            </w:r>
            <w:r>
              <w:rPr>
                <w:rFonts w:cs="Segoe UI"/>
                <w:i/>
              </w:rPr>
              <w:t>NJIRC02-Sep042020-JONE Corrected</w:t>
            </w:r>
          </w:p>
        </w:tc>
      </w:tr>
      <w:tr w:rsidR="00804A5D" w:rsidRPr="00EF4DCD" w14:paraId="3A7FC836" w14:textId="77777777" w:rsidTr="00804A5D">
        <w:tc>
          <w:tcPr>
            <w:tcW w:w="2520" w:type="dxa"/>
            <w:shd w:val="clear" w:color="auto" w:fill="F2F2F2" w:themeFill="background1" w:themeFillShade="F2"/>
          </w:tcPr>
          <w:p w14:paraId="68EC7BCE" w14:textId="00070D03" w:rsidR="00804A5D" w:rsidRDefault="00804A5D" w:rsidP="00AF3849">
            <w:pPr>
              <w:rPr>
                <w:rFonts w:cs="Segoe UI"/>
                <w:b/>
                <w:bCs/>
              </w:rPr>
            </w:pPr>
            <w:r>
              <w:rPr>
                <w:rFonts w:cs="Segoe UI"/>
                <w:b/>
                <w:bCs/>
              </w:rPr>
              <w:t>Amended AOR</w:t>
            </w:r>
          </w:p>
        </w:tc>
        <w:tc>
          <w:tcPr>
            <w:tcW w:w="6120" w:type="dxa"/>
            <w:shd w:val="clear" w:color="auto" w:fill="F2F2F2" w:themeFill="background1" w:themeFillShade="F2"/>
          </w:tcPr>
          <w:p w14:paraId="53568D83" w14:textId="1658AD87" w:rsidR="00804A5D" w:rsidRDefault="00804A5D" w:rsidP="00AF3849">
            <w:pPr>
              <w:rPr>
                <w:rFonts w:cs="Segoe UI"/>
              </w:rPr>
            </w:pPr>
            <w:r>
              <w:rPr>
                <w:rFonts w:cs="Segoe UI"/>
              </w:rPr>
              <w:t xml:space="preserve">Example: </w:t>
            </w:r>
            <w:r>
              <w:rPr>
                <w:rFonts w:cs="Segoe UI"/>
                <w:i/>
              </w:rPr>
              <w:t>NJIRC02-Apr042019-DOE Amended</w:t>
            </w:r>
          </w:p>
        </w:tc>
      </w:tr>
      <w:tr w:rsidR="00804A5D" w:rsidRPr="00EF4DCD" w14:paraId="438C7F93" w14:textId="77777777" w:rsidTr="00804A5D">
        <w:tc>
          <w:tcPr>
            <w:tcW w:w="2520" w:type="dxa"/>
            <w:shd w:val="clear" w:color="auto" w:fill="FFFFFF" w:themeFill="background1"/>
          </w:tcPr>
          <w:p w14:paraId="24A3083C" w14:textId="27E8468F" w:rsidR="00804A5D" w:rsidRDefault="00804A5D" w:rsidP="00AF3849">
            <w:pPr>
              <w:rPr>
                <w:rFonts w:cs="Segoe UI"/>
                <w:b/>
                <w:bCs/>
              </w:rPr>
            </w:pPr>
            <w:r>
              <w:rPr>
                <w:rFonts w:cs="Segoe UI"/>
                <w:b/>
                <w:bCs/>
              </w:rPr>
              <w:t>Supporting Documents</w:t>
            </w:r>
          </w:p>
        </w:tc>
        <w:tc>
          <w:tcPr>
            <w:tcW w:w="6120" w:type="dxa"/>
            <w:shd w:val="clear" w:color="auto" w:fill="FFFFFF" w:themeFill="background1"/>
          </w:tcPr>
          <w:p w14:paraId="1D7F9BE6" w14:textId="2D98575C" w:rsidR="00804A5D" w:rsidRDefault="00804A5D" w:rsidP="00AF3849">
            <w:pPr>
              <w:rPr>
                <w:rFonts w:cs="Segoe UI"/>
              </w:rPr>
            </w:pPr>
            <w:r>
              <w:rPr>
                <w:rFonts w:cs="Segoe UI"/>
              </w:rPr>
              <w:t xml:space="preserve">Example: </w:t>
            </w:r>
            <w:r>
              <w:rPr>
                <w:rFonts w:cs="Segoe UI"/>
                <w:i/>
              </w:rPr>
              <w:t>SD 1 NJIRC02-Aug152020-SMIT</w:t>
            </w:r>
          </w:p>
        </w:tc>
      </w:tr>
    </w:tbl>
    <w:p w14:paraId="5C06F977" w14:textId="77777777" w:rsidR="00804A5D" w:rsidRPr="00E8515E" w:rsidRDefault="00804A5D" w:rsidP="00CC64FE">
      <w:pPr>
        <w:rPr>
          <w:rFonts w:ascii="Arial Narrow" w:hAnsi="Arial Narrow"/>
          <w:color w:val="000000" w:themeColor="text1"/>
          <w:sz w:val="24"/>
          <w:szCs w:val="24"/>
        </w:rPr>
      </w:pPr>
    </w:p>
    <w:p w14:paraId="77EE3948" w14:textId="77777777" w:rsidR="00CC64FE" w:rsidRPr="00E8515E" w:rsidRDefault="00CC64FE" w:rsidP="00CC64FE">
      <w:pPr>
        <w:pStyle w:val="ListNumber2"/>
      </w:pPr>
      <w:r w:rsidRPr="00E8515E">
        <w:t xml:space="preserve">Upload the files to Rsharenet. Note that only one submission should be made </w:t>
      </w:r>
      <w:r w:rsidRPr="00E8515E">
        <w:rPr>
          <w:b/>
          <w:u w:val="single"/>
        </w:rPr>
        <w:t>per day</w:t>
      </w:r>
      <w:r w:rsidRPr="00E8515E">
        <w:t>.</w:t>
      </w:r>
    </w:p>
    <w:p w14:paraId="0918674F" w14:textId="77777777" w:rsidR="00CC64FE" w:rsidRPr="00E8515E" w:rsidRDefault="00CC64FE" w:rsidP="00CC64FE">
      <w:pPr>
        <w:pStyle w:val="ListBullet3"/>
      </w:pPr>
      <w:r w:rsidRPr="00E8515E">
        <w:t>Please limit the file upload size to 4MB or less. Files larger than 4MB should be broken up into more than one file.  To limit file size, use a scan resolution of 300dpi.</w:t>
      </w:r>
    </w:p>
    <w:p w14:paraId="1B7670F3" w14:textId="69AA54E6" w:rsidR="00CC64FE" w:rsidRPr="00CC64FE" w:rsidRDefault="00CC64FE" w:rsidP="00CC64FE">
      <w:pPr>
        <w:pStyle w:val="ListBullet3"/>
      </w:pPr>
      <w:r w:rsidRPr="00E8515E">
        <w:t xml:space="preserve">Approximately 10 min after uploading AOR documents to the website, the recently uploaded documents will copy over to the RPC and be removed from the website. </w:t>
      </w:r>
    </w:p>
    <w:p w14:paraId="29D7DB18" w14:textId="654BA744" w:rsidR="00CC64FE" w:rsidRPr="00E8515E" w:rsidRDefault="00CC64FE" w:rsidP="00CC64FE">
      <w:pPr>
        <w:pStyle w:val="ListNumber2"/>
      </w:pPr>
      <w:r w:rsidRPr="00E8515E">
        <w:t>E-</w:t>
      </w:r>
      <w:r>
        <w:t>mail the RPC to notify</w:t>
      </w:r>
      <w:r w:rsidRPr="00E8515E">
        <w:t xml:space="preserve"> of the upload and include a list all files submitted in the body of the e-mail</w:t>
      </w:r>
      <w:r>
        <w:t xml:space="preserve"> or in an attached spreadsheet</w:t>
      </w:r>
      <w:r w:rsidRPr="00E8515E">
        <w:t xml:space="preserve">. This email should be sent the same day that the files are uploaded to Rsharenet. </w:t>
      </w:r>
      <w:r>
        <w:t>A few additional things to note:</w:t>
      </w:r>
    </w:p>
    <w:p w14:paraId="58FCDFC4" w14:textId="77777777" w:rsidR="00CC64FE" w:rsidRPr="00707E75" w:rsidRDefault="00CC64FE" w:rsidP="00CC64FE">
      <w:pPr>
        <w:pStyle w:val="ListBullet3"/>
      </w:pPr>
      <w:r w:rsidRPr="00707E75">
        <w:t>Do NOT include any PII in the email or spreadsheet.</w:t>
      </w:r>
    </w:p>
    <w:p w14:paraId="782136F2" w14:textId="77777777" w:rsidR="00CC64FE" w:rsidRPr="00E8515E" w:rsidRDefault="00CC64FE" w:rsidP="00CC64FE">
      <w:pPr>
        <w:pStyle w:val="ListBullet3"/>
      </w:pPr>
      <w:r w:rsidRPr="00E8515E">
        <w:t>If file names do not match what has been uploaded to Rsharenet, we will ask you to re-upload the files.</w:t>
      </w:r>
    </w:p>
    <w:p w14:paraId="2D45CC77" w14:textId="295B2D75" w:rsidR="00CC64FE" w:rsidRPr="00E8515E" w:rsidRDefault="00CC64FE" w:rsidP="00CC64FE">
      <w:pPr>
        <w:pStyle w:val="ListBullet3"/>
      </w:pPr>
      <w:r w:rsidRPr="00E8515E">
        <w:lastRenderedPageBreak/>
        <w:t>When submitting Amended AOR’s please ensure the reason for amending is indicated in Section IV of the DS-7656</w:t>
      </w:r>
      <w:r w:rsidR="00942246">
        <w:t xml:space="preserve"> or DS-7699</w:t>
      </w:r>
      <w:r w:rsidRPr="00E8515E">
        <w:t>. For Corrected AOR’s</w:t>
      </w:r>
      <w:r>
        <w:t>,</w:t>
      </w:r>
      <w:r w:rsidRPr="00E8515E">
        <w:t xml:space="preserve"> please include a comment in Section IV of the DS-7656</w:t>
      </w:r>
      <w:r w:rsidR="00942246">
        <w:t xml:space="preserve"> or DS-7699</w:t>
      </w:r>
      <w:r w:rsidRPr="00E8515E">
        <w:t>, indicating the changes made.</w:t>
      </w:r>
    </w:p>
    <w:p w14:paraId="69C1B018" w14:textId="77777777" w:rsidR="00CC64FE" w:rsidRPr="00E8515E" w:rsidRDefault="00CC64FE" w:rsidP="00CC64FE">
      <w:pPr>
        <w:pStyle w:val="ListNumber2"/>
      </w:pPr>
      <w:r w:rsidRPr="00E8515E">
        <w:t xml:space="preserve">The RPC will reply to the submission e-mail confirming all files on their list are accessible on the drive. If there are any discrepancies between the list and the files in the drive, the RPC will reach out to the RA HQ who submitted the list to resolve any issues before sending a confirmation e-mail. </w:t>
      </w:r>
    </w:p>
    <w:p w14:paraId="3B525F5E" w14:textId="2FDFE98E" w:rsidR="00CC64FE" w:rsidRPr="00CC64FE" w:rsidRDefault="00CC64FE" w:rsidP="00CC64FE">
      <w:pPr>
        <w:pStyle w:val="ListNumber2"/>
      </w:pPr>
      <w:r w:rsidRPr="00E8515E">
        <w:t>RPC will send Accepted and Rejected notifications via report as appropriate.</w:t>
      </w:r>
    </w:p>
    <w:p w14:paraId="622179F4" w14:textId="77777777" w:rsidR="00CC64FE" w:rsidRPr="00E8515E" w:rsidRDefault="00CC64FE" w:rsidP="00CC64FE">
      <w:pPr>
        <w:pStyle w:val="Heading2"/>
      </w:pPr>
      <w:bookmarkStart w:id="62" w:name="_Toc79614814"/>
      <w:r w:rsidRPr="00E8515E">
        <w:t>Email Template</w:t>
      </w:r>
      <w:bookmarkEnd w:id="62"/>
    </w:p>
    <w:p w14:paraId="3950798E" w14:textId="77777777" w:rsidR="00CC64FE" w:rsidRDefault="00CC64FE" w:rsidP="00CC64FE">
      <w:pPr>
        <w:pStyle w:val="NoSpacing"/>
        <w:rPr>
          <w:rFonts w:ascii="Arial Narrow" w:hAnsi="Arial Narrow"/>
          <w:sz w:val="24"/>
        </w:rPr>
      </w:pPr>
    </w:p>
    <w:p w14:paraId="5F541659" w14:textId="77777777" w:rsidR="00CC64FE" w:rsidRPr="00E8515E" w:rsidRDefault="00CC64FE" w:rsidP="00CC64FE">
      <w:pPr>
        <w:pStyle w:val="Normal2"/>
      </w:pPr>
      <w:r w:rsidRPr="00E8515E">
        <w:t>Subject: [RA Name] P3 AOR Submission DDMMYY</w:t>
      </w:r>
    </w:p>
    <w:p w14:paraId="37EA4566" w14:textId="77777777" w:rsidR="00CC64FE" w:rsidRPr="00E8515E" w:rsidRDefault="00CC64FE" w:rsidP="00CC64FE">
      <w:pPr>
        <w:pStyle w:val="NoSpacing"/>
        <w:rPr>
          <w:rFonts w:ascii="Arial Narrow" w:hAnsi="Arial Narrow"/>
          <w:sz w:val="24"/>
        </w:rPr>
      </w:pPr>
    </w:p>
    <w:p w14:paraId="31753791" w14:textId="77777777" w:rsidR="00CC64FE" w:rsidRPr="00E8515E" w:rsidRDefault="00CC64FE" w:rsidP="00CC64FE">
      <w:pPr>
        <w:pStyle w:val="Normal3"/>
        <w:spacing w:after="0"/>
      </w:pPr>
      <w:r w:rsidRPr="00E8515E">
        <w:t>Dear Colleagues,</w:t>
      </w:r>
    </w:p>
    <w:p w14:paraId="78E18386" w14:textId="77777777" w:rsidR="00CC64FE" w:rsidRPr="00E8515E" w:rsidRDefault="00CC64FE" w:rsidP="00CC64FE">
      <w:pPr>
        <w:pStyle w:val="Normal3"/>
        <w:spacing w:after="0"/>
      </w:pPr>
    </w:p>
    <w:p w14:paraId="7E7FA150" w14:textId="77777777" w:rsidR="00CC64FE" w:rsidRPr="00E8515E" w:rsidRDefault="00CC64FE" w:rsidP="00CC64FE">
      <w:pPr>
        <w:pStyle w:val="Normal3"/>
        <w:spacing w:after="0"/>
      </w:pPr>
      <w:r w:rsidRPr="00E8515E">
        <w:t>Please note the below documents have been uploaded to rsharenet.org:</w:t>
      </w:r>
    </w:p>
    <w:p w14:paraId="015C812A" w14:textId="77777777" w:rsidR="00CC64FE" w:rsidRDefault="00CC64FE" w:rsidP="00CC64FE">
      <w:pPr>
        <w:pStyle w:val="Normal3"/>
        <w:spacing w:after="0"/>
      </w:pPr>
    </w:p>
    <w:p w14:paraId="54D3C88D" w14:textId="77777777" w:rsidR="00CC64FE" w:rsidRDefault="00CC64FE" w:rsidP="00CC64FE">
      <w:pPr>
        <w:pStyle w:val="Normal3"/>
        <w:spacing w:after="0"/>
        <w:rPr>
          <w:i/>
        </w:rPr>
      </w:pPr>
      <w:r>
        <w:rPr>
          <w:i/>
        </w:rPr>
        <w:t>NJIRC02-Aug152020-SMIT</w:t>
      </w:r>
    </w:p>
    <w:p w14:paraId="5BC1AE13" w14:textId="77777777" w:rsidR="00CC64FE" w:rsidRDefault="00CC64FE" w:rsidP="00CC64FE">
      <w:pPr>
        <w:pStyle w:val="Normal3"/>
        <w:spacing w:after="0"/>
        <w:rPr>
          <w:i/>
        </w:rPr>
      </w:pPr>
      <w:r>
        <w:rPr>
          <w:i/>
        </w:rPr>
        <w:t>SD1 NJIRC02-Aug152020-SMIT</w:t>
      </w:r>
    </w:p>
    <w:p w14:paraId="304006F0" w14:textId="77777777" w:rsidR="00CC64FE" w:rsidRDefault="00CC64FE" w:rsidP="00CC64FE">
      <w:pPr>
        <w:pStyle w:val="Normal3"/>
        <w:spacing w:after="0"/>
        <w:rPr>
          <w:i/>
        </w:rPr>
      </w:pPr>
      <w:r>
        <w:rPr>
          <w:i/>
        </w:rPr>
        <w:t>SD2 NJIRC02-Aug152020-SMIT</w:t>
      </w:r>
    </w:p>
    <w:p w14:paraId="2356FE94" w14:textId="77777777" w:rsidR="00CC64FE" w:rsidRDefault="00CC64FE" w:rsidP="00CC64FE">
      <w:pPr>
        <w:pStyle w:val="Normal3"/>
        <w:spacing w:after="0"/>
        <w:rPr>
          <w:i/>
        </w:rPr>
      </w:pPr>
    </w:p>
    <w:p w14:paraId="5B7141FD" w14:textId="77777777" w:rsidR="00CC64FE" w:rsidRDefault="00CC64FE" w:rsidP="00CC64FE">
      <w:pPr>
        <w:pStyle w:val="Normal3"/>
        <w:spacing w:after="0"/>
        <w:rPr>
          <w:i/>
        </w:rPr>
      </w:pPr>
      <w:r>
        <w:rPr>
          <w:i/>
        </w:rPr>
        <w:t>NJIRC02-Sep042020-JONE Corrected</w:t>
      </w:r>
    </w:p>
    <w:p w14:paraId="22FD7907" w14:textId="77777777" w:rsidR="00CC64FE" w:rsidRDefault="00CC64FE" w:rsidP="00CC64FE">
      <w:pPr>
        <w:pStyle w:val="Normal3"/>
        <w:spacing w:after="0"/>
        <w:rPr>
          <w:i/>
        </w:rPr>
      </w:pPr>
      <w:r>
        <w:rPr>
          <w:i/>
        </w:rPr>
        <w:t>SD1 NJIRC02-Sep042020-JONE Corrected</w:t>
      </w:r>
    </w:p>
    <w:p w14:paraId="7118CD85" w14:textId="77777777" w:rsidR="00CC64FE" w:rsidRDefault="00CC64FE" w:rsidP="00CC64FE">
      <w:pPr>
        <w:pStyle w:val="Normal3"/>
        <w:spacing w:after="0"/>
        <w:rPr>
          <w:i/>
        </w:rPr>
      </w:pPr>
      <w:r>
        <w:rPr>
          <w:i/>
        </w:rPr>
        <w:t>SD2 NJIRC02-Sep042020-JONE Corrected</w:t>
      </w:r>
    </w:p>
    <w:p w14:paraId="5F914832" w14:textId="77777777" w:rsidR="00CC64FE" w:rsidRDefault="00CC64FE" w:rsidP="00CC64FE">
      <w:pPr>
        <w:pStyle w:val="Normal3"/>
        <w:spacing w:after="0"/>
        <w:rPr>
          <w:i/>
        </w:rPr>
      </w:pPr>
      <w:r>
        <w:rPr>
          <w:i/>
        </w:rPr>
        <w:t>SD3 NJIRC02-Sep042020-JONE Corrected</w:t>
      </w:r>
    </w:p>
    <w:p w14:paraId="638BA11F" w14:textId="77777777" w:rsidR="00CC64FE" w:rsidRPr="00E8515E" w:rsidRDefault="00CC64FE" w:rsidP="00CC64FE">
      <w:pPr>
        <w:pStyle w:val="Normal3"/>
        <w:spacing w:after="0"/>
        <w:rPr>
          <w:i/>
        </w:rPr>
      </w:pPr>
    </w:p>
    <w:p w14:paraId="7EB0FEDF" w14:textId="77777777" w:rsidR="00CC64FE" w:rsidRDefault="00CC64FE" w:rsidP="00CC64FE">
      <w:pPr>
        <w:pStyle w:val="Normal3"/>
        <w:spacing w:after="0"/>
        <w:rPr>
          <w:i/>
        </w:rPr>
      </w:pPr>
      <w:r>
        <w:rPr>
          <w:i/>
        </w:rPr>
        <w:t>NJIRC02-Apr042019-DOE Amended</w:t>
      </w:r>
    </w:p>
    <w:p w14:paraId="672E9E54" w14:textId="77777777" w:rsidR="00CC64FE" w:rsidRDefault="00CC64FE" w:rsidP="00CC64FE">
      <w:pPr>
        <w:pStyle w:val="Normal3"/>
        <w:spacing w:after="0"/>
        <w:rPr>
          <w:i/>
        </w:rPr>
      </w:pPr>
      <w:r>
        <w:rPr>
          <w:i/>
        </w:rPr>
        <w:t>SD1 NJIRC02-Apr042019-DOE Amended</w:t>
      </w:r>
    </w:p>
    <w:p w14:paraId="027CFD52" w14:textId="77777777" w:rsidR="00CC64FE" w:rsidRDefault="00CC64FE" w:rsidP="00CC64FE">
      <w:pPr>
        <w:pStyle w:val="Normal3"/>
        <w:spacing w:after="0"/>
        <w:rPr>
          <w:i/>
        </w:rPr>
      </w:pPr>
      <w:r>
        <w:rPr>
          <w:i/>
        </w:rPr>
        <w:t>SD2 NJIRC02-Apr042019-DOE Amended</w:t>
      </w:r>
    </w:p>
    <w:p w14:paraId="100EEF7C" w14:textId="77777777" w:rsidR="00CC64FE" w:rsidRDefault="00CC64FE" w:rsidP="00CC64FE">
      <w:pPr>
        <w:pStyle w:val="Normal3"/>
        <w:spacing w:after="0"/>
        <w:rPr>
          <w:i/>
        </w:rPr>
      </w:pPr>
      <w:r>
        <w:rPr>
          <w:i/>
        </w:rPr>
        <w:t>SD3 NJIRC02-Apr042019-DOE Amended</w:t>
      </w:r>
    </w:p>
    <w:p w14:paraId="0E1883D3" w14:textId="58C49098" w:rsidR="00CC64FE" w:rsidRPr="00904A51" w:rsidRDefault="00CC64FE" w:rsidP="00904A51">
      <w:pPr>
        <w:pStyle w:val="Normal3"/>
        <w:spacing w:after="0"/>
        <w:rPr>
          <w:i/>
        </w:rPr>
      </w:pPr>
      <w:r>
        <w:rPr>
          <w:i/>
        </w:rPr>
        <w:t>SD</w:t>
      </w:r>
      <w:r w:rsidR="00904A51">
        <w:rPr>
          <w:i/>
        </w:rPr>
        <w:t>4 NJIRC02-Apr042019-DOE Amended</w:t>
      </w:r>
    </w:p>
    <w:p w14:paraId="5D85DC2A" w14:textId="77777777" w:rsidR="00CC64FE" w:rsidRDefault="00CC64FE" w:rsidP="00CC64FE">
      <w:pPr>
        <w:pStyle w:val="Normal3"/>
        <w:spacing w:after="0"/>
      </w:pPr>
    </w:p>
    <w:p w14:paraId="735C1F08" w14:textId="77777777" w:rsidR="00CC64FE" w:rsidRPr="00796AE9" w:rsidRDefault="00CC64FE" w:rsidP="00CC64FE">
      <w:pPr>
        <w:pStyle w:val="Normal3"/>
        <w:spacing w:after="0"/>
      </w:pPr>
      <w:r w:rsidRPr="00796AE9">
        <w:t>Thank you,</w:t>
      </w:r>
    </w:p>
    <w:p w14:paraId="301F65B3" w14:textId="77777777" w:rsidR="00CC64FE" w:rsidRPr="00796AE9" w:rsidRDefault="00CC64FE" w:rsidP="00CC64FE">
      <w:pPr>
        <w:pStyle w:val="Normal3"/>
        <w:spacing w:after="0"/>
      </w:pPr>
    </w:p>
    <w:p w14:paraId="3F8D5E2B" w14:textId="77777777" w:rsidR="00CC64FE" w:rsidRPr="00796AE9" w:rsidRDefault="00CC64FE" w:rsidP="00CC64FE">
      <w:pPr>
        <w:pStyle w:val="Normal3"/>
        <w:spacing w:after="0"/>
      </w:pPr>
      <w:r w:rsidRPr="00796AE9">
        <w:t>[Your Name]</w:t>
      </w:r>
    </w:p>
    <w:p w14:paraId="0BB6C099" w14:textId="77777777" w:rsidR="00F400C9" w:rsidRDefault="00F400C9" w:rsidP="00CC64FE">
      <w:pPr>
        <w:pStyle w:val="Normal3"/>
        <w:spacing w:after="0"/>
        <w:rPr>
          <w:i/>
        </w:rPr>
      </w:pPr>
    </w:p>
    <w:p w14:paraId="5870C1BF" w14:textId="43DA59AB" w:rsidR="00CC64FE" w:rsidRPr="00CC64FE" w:rsidRDefault="00CC64FE" w:rsidP="00CC64FE">
      <w:pPr>
        <w:pStyle w:val="Normal3"/>
        <w:spacing w:after="0"/>
        <w:rPr>
          <w:i/>
        </w:rPr>
      </w:pPr>
      <w:r w:rsidRPr="00796AE9">
        <w:rPr>
          <w:i/>
        </w:rPr>
        <w:t xml:space="preserve">Please note: for specific guidance on which naming convention to use for a particular submission, please refer to the naming conventions table at the beginning of this document. </w:t>
      </w:r>
    </w:p>
    <w:p w14:paraId="78C5A06A" w14:textId="77777777" w:rsidR="00CC64FE" w:rsidRPr="000F611C" w:rsidRDefault="00CC64FE" w:rsidP="00CC64FE">
      <w:pPr>
        <w:pStyle w:val="Heading2"/>
      </w:pPr>
      <w:bookmarkStart w:id="63" w:name="_Toc79614815"/>
      <w:r w:rsidRPr="002F6773">
        <w:lastRenderedPageBreak/>
        <w:t>Things to note:</w:t>
      </w:r>
      <w:bookmarkEnd w:id="63"/>
    </w:p>
    <w:p w14:paraId="50A7EF27" w14:textId="77777777" w:rsidR="00CC64FE" w:rsidRPr="00796AE9" w:rsidRDefault="00CC64FE" w:rsidP="00AB05CD">
      <w:pPr>
        <w:pStyle w:val="ListNumber2"/>
        <w:numPr>
          <w:ilvl w:val="0"/>
          <w:numId w:val="15"/>
        </w:numPr>
      </w:pPr>
      <w:r w:rsidRPr="00796AE9">
        <w:t xml:space="preserve">The DS-7656 must be an electronically readable PDF, </w:t>
      </w:r>
      <w:r w:rsidRPr="00CC64FE">
        <w:rPr>
          <w:b/>
          <w:u w:val="single"/>
        </w:rPr>
        <w:t>NOT</w:t>
      </w:r>
      <w:r w:rsidRPr="00796AE9">
        <w:t xml:space="preserve"> a scan. If the file is not a readable PDF it will not be accepted at time of submission. Supporting documents do not have to be a readable PDF.</w:t>
      </w:r>
    </w:p>
    <w:p w14:paraId="39BDFAC9" w14:textId="58E22009" w:rsidR="00CC64FE" w:rsidRPr="00CC64FE" w:rsidRDefault="00CC64FE" w:rsidP="00CC64FE">
      <w:pPr>
        <w:pStyle w:val="ListNumber2"/>
      </w:pPr>
      <w:r w:rsidRPr="00796AE9">
        <w:t xml:space="preserve">The date we “received” the AOR is the date we receive the submission email and spreadsheet. For example, if you upload an AOR on Monday but do not send the submission email until Friday, the “date received” will be Friday’s date. </w:t>
      </w:r>
    </w:p>
    <w:p w14:paraId="6751CA91" w14:textId="46D68F2C" w:rsidR="0049236C" w:rsidRDefault="00D43563" w:rsidP="003356AC">
      <w:pPr>
        <w:pStyle w:val="Heading1"/>
        <w:rPr>
          <w:rFonts w:cs="Segoe UI"/>
        </w:rPr>
      </w:pPr>
      <w:bookmarkStart w:id="64" w:name="_Toc79614817"/>
      <w:r>
        <w:rPr>
          <w:rFonts w:cs="Segoe UI"/>
        </w:rPr>
        <w:t>Rejections</w:t>
      </w:r>
      <w:bookmarkEnd w:id="64"/>
      <w:r w:rsidR="0049236C" w:rsidRPr="00EF4DCD">
        <w:rPr>
          <w:rFonts w:cs="Segoe UI"/>
        </w:rPr>
        <w:t xml:space="preserve">  </w:t>
      </w:r>
    </w:p>
    <w:p w14:paraId="74BF59D7" w14:textId="07EBEDEA" w:rsidR="001D1703" w:rsidRDefault="001D1703" w:rsidP="001D1703">
      <w:r>
        <w:t>The RPC will upload Rejection Letters to each RA’s folder on a daily basis</w:t>
      </w:r>
      <w:r w:rsidR="00804A5D">
        <w:t xml:space="preserve">. </w:t>
      </w:r>
      <w:r>
        <w:t xml:space="preserve"> </w:t>
      </w:r>
      <w:r w:rsidR="00904A51">
        <w:t xml:space="preserve">The </w:t>
      </w:r>
      <w:r>
        <w:t xml:space="preserve">Rejection Letter will provide the reasons the AOR has been returned to the RA. If the Anchor plans on resubmitting the AOR with corrections, it must be labeled as a Corrected AOR (see Section 5.1 Submitting AORs to the RPC for naming convention). </w:t>
      </w:r>
    </w:p>
    <w:p w14:paraId="3444810B" w14:textId="3CB61446" w:rsidR="00DD2B55" w:rsidRDefault="00DD2B55" w:rsidP="00DD2B55">
      <w:pPr>
        <w:pStyle w:val="Heading2"/>
      </w:pPr>
      <w:bookmarkStart w:id="65" w:name="_Toc79614818"/>
      <w:r>
        <w:t>Rejections Tab of the CAM-AOR Inventory Report</w:t>
      </w:r>
      <w:bookmarkEnd w:id="65"/>
    </w:p>
    <w:p w14:paraId="2C1239E3" w14:textId="3FF598FB" w:rsidR="00DD2B55" w:rsidRDefault="00DD2B55" w:rsidP="00DD2B55">
      <w:pPr>
        <w:pStyle w:val="Normal2"/>
      </w:pPr>
      <w:r>
        <w:t xml:space="preserve">Tab </w:t>
      </w:r>
      <w:r w:rsidR="00804A5D">
        <w:t xml:space="preserve">3 </w:t>
      </w:r>
      <w:r>
        <w:t>of the CAM-AOR Inventory Report lists all cases owned by an RA that has been rejected and not resubmitted. On this tab, you may see the following statuses:</w:t>
      </w:r>
    </w:p>
    <w:tbl>
      <w:tblPr>
        <w:tblW w:w="9000" w:type="dxa"/>
        <w:tblInd w:w="360" w:type="dxa"/>
        <w:tblLook w:val="0000" w:firstRow="0" w:lastRow="0" w:firstColumn="0" w:lastColumn="0" w:noHBand="0" w:noVBand="0"/>
      </w:tblPr>
      <w:tblGrid>
        <w:gridCol w:w="2880"/>
        <w:gridCol w:w="6120"/>
      </w:tblGrid>
      <w:tr w:rsidR="00DD2B55" w:rsidRPr="00EF4DCD" w14:paraId="63A16841" w14:textId="77777777" w:rsidTr="00804A5D">
        <w:trPr>
          <w:trHeight w:val="567"/>
        </w:trPr>
        <w:tc>
          <w:tcPr>
            <w:tcW w:w="2880" w:type="dxa"/>
            <w:shd w:val="clear" w:color="auto" w:fill="002060"/>
            <w:vAlign w:val="bottom"/>
          </w:tcPr>
          <w:p w14:paraId="1E7306A7" w14:textId="77777777" w:rsidR="00DD2B55" w:rsidRPr="00EF4DCD" w:rsidRDefault="00DD2B55" w:rsidP="00AF3849">
            <w:pPr>
              <w:rPr>
                <w:rFonts w:cs="Segoe UI"/>
                <w:b/>
                <w:bCs/>
              </w:rPr>
            </w:pPr>
            <w:r>
              <w:rPr>
                <w:rFonts w:cs="Segoe UI"/>
                <w:b/>
                <w:bCs/>
              </w:rPr>
              <w:t>Status</w:t>
            </w:r>
          </w:p>
        </w:tc>
        <w:tc>
          <w:tcPr>
            <w:tcW w:w="6120" w:type="dxa"/>
            <w:shd w:val="clear" w:color="auto" w:fill="002060"/>
            <w:vAlign w:val="bottom"/>
          </w:tcPr>
          <w:p w14:paraId="3DD30631" w14:textId="77777777" w:rsidR="00DD2B55" w:rsidRPr="00EF4DCD" w:rsidRDefault="00DD2B55" w:rsidP="00AF3849">
            <w:pPr>
              <w:rPr>
                <w:rFonts w:cs="Segoe UI"/>
              </w:rPr>
            </w:pPr>
            <w:r>
              <w:rPr>
                <w:rFonts w:cs="Segoe UI"/>
                <w:b/>
              </w:rPr>
              <w:t>Definition</w:t>
            </w:r>
          </w:p>
        </w:tc>
      </w:tr>
      <w:tr w:rsidR="00DD2B55" w:rsidRPr="00EF4DCD" w14:paraId="5A80411F" w14:textId="77777777" w:rsidTr="00804A5D">
        <w:trPr>
          <w:trHeight w:val="567"/>
        </w:trPr>
        <w:tc>
          <w:tcPr>
            <w:tcW w:w="2880" w:type="dxa"/>
            <w:shd w:val="clear" w:color="auto" w:fill="F2F2F2" w:themeFill="background1" w:themeFillShade="F2"/>
          </w:tcPr>
          <w:p w14:paraId="42297961" w14:textId="77777777" w:rsidR="00DD2B55" w:rsidRPr="00EF4DCD" w:rsidRDefault="00DD2B55" w:rsidP="00AF3849">
            <w:pPr>
              <w:rPr>
                <w:rFonts w:cs="Segoe UI"/>
                <w:b/>
                <w:bCs/>
              </w:rPr>
            </w:pPr>
            <w:r>
              <w:rPr>
                <w:rFonts w:cs="Segoe UI"/>
                <w:b/>
                <w:bCs/>
              </w:rPr>
              <w:t>Rejection Letter Sent</w:t>
            </w:r>
          </w:p>
        </w:tc>
        <w:tc>
          <w:tcPr>
            <w:tcW w:w="6120" w:type="dxa"/>
            <w:shd w:val="clear" w:color="auto" w:fill="F2F2F2" w:themeFill="background1" w:themeFillShade="F2"/>
          </w:tcPr>
          <w:p w14:paraId="4C224A11" w14:textId="4CF3E578" w:rsidR="00DD2B55" w:rsidRPr="00EF4DCD" w:rsidRDefault="00DD2B55" w:rsidP="00AF3849">
            <w:pPr>
              <w:rPr>
                <w:rFonts w:cs="Segoe UI"/>
              </w:rPr>
            </w:pPr>
            <w:r>
              <w:rPr>
                <w:rFonts w:cs="Segoe UI"/>
              </w:rPr>
              <w:t>A rejection letter has been generated and posted to the RA’s folder on Rsharenet</w:t>
            </w:r>
          </w:p>
        </w:tc>
      </w:tr>
      <w:tr w:rsidR="00DD2B55" w:rsidRPr="00EF4DCD" w14:paraId="2ED0F106" w14:textId="77777777" w:rsidTr="00804A5D">
        <w:tc>
          <w:tcPr>
            <w:tcW w:w="2880" w:type="dxa"/>
          </w:tcPr>
          <w:p w14:paraId="054F1F07" w14:textId="77777777" w:rsidR="00DD2B55" w:rsidRPr="00EF4DCD" w:rsidRDefault="00DD2B55" w:rsidP="00AF3849">
            <w:pPr>
              <w:rPr>
                <w:rFonts w:cs="Segoe UI"/>
                <w:b/>
                <w:bCs/>
              </w:rPr>
            </w:pPr>
            <w:r>
              <w:rPr>
                <w:rFonts w:cs="Segoe UI"/>
                <w:b/>
                <w:bCs/>
              </w:rPr>
              <w:t>90 Day Deadline Passed</w:t>
            </w:r>
          </w:p>
        </w:tc>
        <w:tc>
          <w:tcPr>
            <w:tcW w:w="6120" w:type="dxa"/>
          </w:tcPr>
          <w:p w14:paraId="4765FE13" w14:textId="049C4973" w:rsidR="00DD2B55" w:rsidRPr="00EF4DCD" w:rsidRDefault="00DD2B55" w:rsidP="00504DF8">
            <w:pPr>
              <w:rPr>
                <w:rFonts w:cs="Segoe UI"/>
              </w:rPr>
            </w:pPr>
            <w:r>
              <w:rPr>
                <w:rFonts w:cs="Segoe UI"/>
              </w:rPr>
              <w:t>A Corrected AOR has not bee</w:t>
            </w:r>
            <w:r w:rsidR="003E4C77">
              <w:rPr>
                <w:rFonts w:cs="Segoe UI"/>
              </w:rPr>
              <w:t>n</w:t>
            </w:r>
            <w:r>
              <w:rPr>
                <w:rFonts w:cs="Segoe UI"/>
              </w:rPr>
              <w:t xml:space="preserve"> received within the 90 day period. RPC has set the case to Inactive </w:t>
            </w:r>
            <w:r w:rsidR="00504DF8">
              <w:rPr>
                <w:rFonts w:cs="Segoe UI"/>
              </w:rPr>
              <w:t>and will close the case once the Anchor has passed their 5 year eligibility deadline.</w:t>
            </w:r>
          </w:p>
        </w:tc>
      </w:tr>
      <w:tr w:rsidR="00DD2B55" w:rsidRPr="00EF4DCD" w14:paraId="137AB474" w14:textId="77777777" w:rsidTr="00804A5D">
        <w:tc>
          <w:tcPr>
            <w:tcW w:w="2880" w:type="dxa"/>
            <w:shd w:val="clear" w:color="auto" w:fill="F2F2F2" w:themeFill="background1" w:themeFillShade="F2"/>
          </w:tcPr>
          <w:p w14:paraId="7438BB88" w14:textId="40EA1408" w:rsidR="00DD2B55" w:rsidRDefault="00DD2B55" w:rsidP="00AF3849">
            <w:pPr>
              <w:rPr>
                <w:rFonts w:cs="Segoe UI"/>
                <w:b/>
                <w:bCs/>
              </w:rPr>
            </w:pPr>
            <w:r>
              <w:rPr>
                <w:rFonts w:cs="Segoe UI"/>
                <w:b/>
                <w:bCs/>
              </w:rPr>
              <w:t>Disqualification Letter Sent</w:t>
            </w:r>
          </w:p>
        </w:tc>
        <w:tc>
          <w:tcPr>
            <w:tcW w:w="6120" w:type="dxa"/>
            <w:shd w:val="clear" w:color="auto" w:fill="F2F2F2" w:themeFill="background1" w:themeFillShade="F2"/>
          </w:tcPr>
          <w:p w14:paraId="3F7F58B4" w14:textId="12D36E93" w:rsidR="00DD2B55" w:rsidRPr="00DD2B55" w:rsidRDefault="00DD2B55" w:rsidP="00504DF8">
            <w:pPr>
              <w:rPr>
                <w:rFonts w:cs="Segoe UI"/>
                <w:bCs/>
              </w:rPr>
            </w:pPr>
            <w:r>
              <w:rPr>
                <w:rFonts w:cs="Segoe UI"/>
                <w:bCs/>
              </w:rPr>
              <w:t xml:space="preserve">A disqualification letter has been generated and posted to the RA’s folder on Rsharenet. The RA must obtain PRM permission in order to resubmit the </w:t>
            </w:r>
            <w:r w:rsidR="00804A5D">
              <w:rPr>
                <w:rFonts w:cs="Segoe UI"/>
                <w:bCs/>
              </w:rPr>
              <w:t>application</w:t>
            </w:r>
            <w:r>
              <w:rPr>
                <w:rFonts w:cs="Segoe UI"/>
                <w:bCs/>
              </w:rPr>
              <w:t>.</w:t>
            </w:r>
          </w:p>
        </w:tc>
      </w:tr>
    </w:tbl>
    <w:p w14:paraId="2B7D5362" w14:textId="77777777" w:rsidR="00DD2B55" w:rsidRPr="00DD2B55" w:rsidRDefault="00DD2B55" w:rsidP="00DD2B55">
      <w:pPr>
        <w:pStyle w:val="Normal2"/>
        <w:ind w:left="0"/>
      </w:pPr>
    </w:p>
    <w:p w14:paraId="12441A7C" w14:textId="0670152E" w:rsidR="00F36447" w:rsidRPr="00EF4DCD" w:rsidRDefault="00D43563" w:rsidP="0049236C">
      <w:pPr>
        <w:pStyle w:val="Heading1"/>
        <w:rPr>
          <w:rFonts w:cs="Segoe UI"/>
        </w:rPr>
      </w:pPr>
      <w:bookmarkStart w:id="66" w:name="_Toc79614819"/>
      <w:r>
        <w:rPr>
          <w:rFonts w:cs="Segoe UI"/>
        </w:rPr>
        <w:t>Discrepancy Letters</w:t>
      </w:r>
      <w:bookmarkEnd w:id="66"/>
    </w:p>
    <w:p w14:paraId="63F0A7C7" w14:textId="59C8D6AB" w:rsidR="00F36447" w:rsidRDefault="00866FF5" w:rsidP="00866FF5">
      <w:pPr>
        <w:rPr>
          <w:rFonts w:cs="Segoe UI"/>
        </w:rPr>
      </w:pPr>
      <w:r>
        <w:rPr>
          <w:rFonts w:cs="Segoe UI"/>
        </w:rPr>
        <w:t>RPC/RSC will upload discrepancy letters to each RA’s folder on a case-by-case basis (START), or weekly on Mondays (WRAPS).</w:t>
      </w:r>
    </w:p>
    <w:p w14:paraId="30348AA3" w14:textId="4F0F83B9" w:rsidR="00DD2B55" w:rsidRDefault="00DD2B55" w:rsidP="00DD2B55">
      <w:pPr>
        <w:pStyle w:val="Heading2"/>
      </w:pPr>
      <w:bookmarkStart w:id="67" w:name="_Toc79614820"/>
      <w:r>
        <w:lastRenderedPageBreak/>
        <w:t>Amended AOR Tab of the CAM-AOR</w:t>
      </w:r>
      <w:r w:rsidR="00942246">
        <w:t xml:space="preserve"> and AOR</w:t>
      </w:r>
      <w:r>
        <w:t xml:space="preserve"> Inventory Report</w:t>
      </w:r>
      <w:bookmarkEnd w:id="67"/>
    </w:p>
    <w:p w14:paraId="22134024" w14:textId="1A6C7E4F" w:rsidR="00DD2B55" w:rsidRDefault="00DD2B55" w:rsidP="00DD2B55">
      <w:pPr>
        <w:pStyle w:val="Normal2"/>
      </w:pPr>
      <w:r>
        <w:t xml:space="preserve">Tab </w:t>
      </w:r>
      <w:r w:rsidR="00804A5D">
        <w:t xml:space="preserve">4 </w:t>
      </w:r>
      <w:r>
        <w:t>of the CAM-AOR Inventory Report lists all cases owned by an RA that are currently in the Amended AOR process. On this tab, you may see the following statuses:</w:t>
      </w:r>
    </w:p>
    <w:tbl>
      <w:tblPr>
        <w:tblW w:w="8910" w:type="dxa"/>
        <w:tblInd w:w="360" w:type="dxa"/>
        <w:tblLook w:val="0000" w:firstRow="0" w:lastRow="0" w:firstColumn="0" w:lastColumn="0" w:noHBand="0" w:noVBand="0"/>
      </w:tblPr>
      <w:tblGrid>
        <w:gridCol w:w="2880"/>
        <w:gridCol w:w="6030"/>
      </w:tblGrid>
      <w:tr w:rsidR="00DD2B55" w:rsidRPr="00EF4DCD" w14:paraId="1D3BDC31" w14:textId="77777777" w:rsidTr="00804A5D">
        <w:trPr>
          <w:trHeight w:val="567"/>
        </w:trPr>
        <w:tc>
          <w:tcPr>
            <w:tcW w:w="2880" w:type="dxa"/>
            <w:shd w:val="clear" w:color="auto" w:fill="002060"/>
            <w:vAlign w:val="bottom"/>
          </w:tcPr>
          <w:p w14:paraId="30CA691F" w14:textId="77777777" w:rsidR="00DD2B55" w:rsidRPr="00EF4DCD" w:rsidRDefault="00DD2B55" w:rsidP="00AF3849">
            <w:pPr>
              <w:rPr>
                <w:rFonts w:cs="Segoe UI"/>
                <w:b/>
                <w:bCs/>
              </w:rPr>
            </w:pPr>
            <w:r>
              <w:rPr>
                <w:rFonts w:cs="Segoe UI"/>
                <w:b/>
                <w:bCs/>
              </w:rPr>
              <w:t>Status</w:t>
            </w:r>
          </w:p>
        </w:tc>
        <w:tc>
          <w:tcPr>
            <w:tcW w:w="6030" w:type="dxa"/>
            <w:shd w:val="clear" w:color="auto" w:fill="002060"/>
            <w:vAlign w:val="bottom"/>
          </w:tcPr>
          <w:p w14:paraId="602F9A35" w14:textId="77777777" w:rsidR="00DD2B55" w:rsidRPr="00EF4DCD" w:rsidRDefault="00DD2B55" w:rsidP="00AF3849">
            <w:pPr>
              <w:rPr>
                <w:rFonts w:cs="Segoe UI"/>
              </w:rPr>
            </w:pPr>
            <w:r>
              <w:rPr>
                <w:rFonts w:cs="Segoe UI"/>
                <w:b/>
              </w:rPr>
              <w:t>Definition</w:t>
            </w:r>
          </w:p>
        </w:tc>
      </w:tr>
      <w:tr w:rsidR="00DD2B55" w:rsidRPr="00EF4DCD" w14:paraId="6790B137" w14:textId="77777777" w:rsidTr="00804A5D">
        <w:trPr>
          <w:trHeight w:val="567"/>
        </w:trPr>
        <w:tc>
          <w:tcPr>
            <w:tcW w:w="2880" w:type="dxa"/>
            <w:shd w:val="clear" w:color="auto" w:fill="F2F2F2" w:themeFill="background1" w:themeFillShade="F2"/>
          </w:tcPr>
          <w:p w14:paraId="1C7AFDB9" w14:textId="4DC5C48C" w:rsidR="00DD2B55" w:rsidRPr="00EF4DCD" w:rsidRDefault="00DD2B55" w:rsidP="00AF3849">
            <w:pPr>
              <w:rPr>
                <w:rFonts w:cs="Segoe UI"/>
                <w:b/>
                <w:bCs/>
              </w:rPr>
            </w:pPr>
            <w:r>
              <w:rPr>
                <w:rFonts w:cs="Segoe UI"/>
                <w:b/>
                <w:bCs/>
              </w:rPr>
              <w:t>Discrepancy Letter Sent</w:t>
            </w:r>
          </w:p>
        </w:tc>
        <w:tc>
          <w:tcPr>
            <w:tcW w:w="6030" w:type="dxa"/>
            <w:shd w:val="clear" w:color="auto" w:fill="F2F2F2" w:themeFill="background1" w:themeFillShade="F2"/>
          </w:tcPr>
          <w:p w14:paraId="35646558" w14:textId="6444FA86" w:rsidR="00DD2B55" w:rsidRPr="00EF4DCD" w:rsidRDefault="00DD2B55" w:rsidP="00AF3849">
            <w:pPr>
              <w:rPr>
                <w:rFonts w:cs="Segoe UI"/>
              </w:rPr>
            </w:pPr>
            <w:r>
              <w:rPr>
                <w:rFonts w:cs="Segoe UI"/>
              </w:rPr>
              <w:t>RPC has posted a discrepancy letter to the RA’s folder on Rsharenet</w:t>
            </w:r>
            <w:r w:rsidR="00BF6EE7">
              <w:rPr>
                <w:rFonts w:cs="Segoe UI"/>
              </w:rPr>
              <w:t>.</w:t>
            </w:r>
          </w:p>
        </w:tc>
      </w:tr>
      <w:tr w:rsidR="00DD2B55" w:rsidRPr="00EF4DCD" w14:paraId="74677FB0" w14:textId="77777777" w:rsidTr="00804A5D">
        <w:tc>
          <w:tcPr>
            <w:tcW w:w="2880" w:type="dxa"/>
          </w:tcPr>
          <w:p w14:paraId="34EB796D" w14:textId="429561F4" w:rsidR="00DD2B55" w:rsidRPr="00EF4DCD" w:rsidRDefault="00DD2B55" w:rsidP="00AF3849">
            <w:pPr>
              <w:rPr>
                <w:rFonts w:cs="Segoe UI"/>
                <w:b/>
                <w:bCs/>
              </w:rPr>
            </w:pPr>
            <w:r>
              <w:rPr>
                <w:rFonts w:cs="Segoe UI"/>
                <w:b/>
                <w:bCs/>
              </w:rPr>
              <w:t>Amended AOR Received</w:t>
            </w:r>
          </w:p>
        </w:tc>
        <w:tc>
          <w:tcPr>
            <w:tcW w:w="6030" w:type="dxa"/>
          </w:tcPr>
          <w:p w14:paraId="489E1A65" w14:textId="5CEBFC90" w:rsidR="00DD2B55" w:rsidRPr="00EF4DCD" w:rsidRDefault="00DD2B55" w:rsidP="00AF3849">
            <w:pPr>
              <w:rPr>
                <w:rFonts w:cs="Segoe UI"/>
              </w:rPr>
            </w:pPr>
            <w:r>
              <w:rPr>
                <w:rFonts w:cs="Segoe UI"/>
              </w:rPr>
              <w:t>The RA has submitted an Amended AOR and it is pending RPC vetting</w:t>
            </w:r>
            <w:r w:rsidR="00BF6EE7">
              <w:rPr>
                <w:rFonts w:cs="Segoe UI"/>
              </w:rPr>
              <w:t>.</w:t>
            </w:r>
          </w:p>
        </w:tc>
      </w:tr>
      <w:tr w:rsidR="00DD2B55" w:rsidRPr="00EF4DCD" w14:paraId="574772A9" w14:textId="77777777" w:rsidTr="00804A5D">
        <w:tc>
          <w:tcPr>
            <w:tcW w:w="2880" w:type="dxa"/>
            <w:shd w:val="clear" w:color="auto" w:fill="F2F2F2" w:themeFill="background1" w:themeFillShade="F2"/>
          </w:tcPr>
          <w:p w14:paraId="3B984324" w14:textId="6B06A731" w:rsidR="00DD2B55" w:rsidRDefault="00DD2B55" w:rsidP="00AF3849">
            <w:pPr>
              <w:rPr>
                <w:rFonts w:cs="Segoe UI"/>
                <w:b/>
                <w:bCs/>
              </w:rPr>
            </w:pPr>
            <w:r>
              <w:rPr>
                <w:rFonts w:cs="Segoe UI"/>
                <w:b/>
                <w:bCs/>
              </w:rPr>
              <w:t>Amended AOR Rejected</w:t>
            </w:r>
          </w:p>
        </w:tc>
        <w:tc>
          <w:tcPr>
            <w:tcW w:w="6030" w:type="dxa"/>
            <w:shd w:val="clear" w:color="auto" w:fill="F2F2F2" w:themeFill="background1" w:themeFillShade="F2"/>
          </w:tcPr>
          <w:p w14:paraId="5B549791" w14:textId="248AE878" w:rsidR="00DD2B55" w:rsidRPr="00EF4DCD" w:rsidRDefault="00DD2B55" w:rsidP="00BF6EE7">
            <w:pPr>
              <w:rPr>
                <w:rFonts w:cs="Segoe UI"/>
              </w:rPr>
            </w:pPr>
            <w:r>
              <w:rPr>
                <w:rFonts w:cs="Segoe UI"/>
              </w:rPr>
              <w:t>RPC has</w:t>
            </w:r>
            <w:r w:rsidR="00BF6EE7">
              <w:rPr>
                <w:rFonts w:cs="Segoe UI"/>
              </w:rPr>
              <w:t xml:space="preserve"> vetted th</w:t>
            </w:r>
            <w:r w:rsidR="00504DF8">
              <w:rPr>
                <w:rFonts w:cs="Segoe UI"/>
              </w:rPr>
              <w:t>e Amended AOR and has identified</w:t>
            </w:r>
            <w:r w:rsidR="00BF6EE7">
              <w:rPr>
                <w:rFonts w:cs="Segoe UI"/>
              </w:rPr>
              <w:t xml:space="preserve"> discrepancies in the submission</w:t>
            </w:r>
            <w:r>
              <w:rPr>
                <w:rFonts w:cs="Segoe UI"/>
              </w:rPr>
              <w:t xml:space="preserve">. RPC will email the RA with a list of rejection reasons and ask the RA to </w:t>
            </w:r>
            <w:r w:rsidR="00BF6EE7">
              <w:rPr>
                <w:rFonts w:cs="Segoe UI"/>
              </w:rPr>
              <w:t xml:space="preserve">correct the discrepancies and </w:t>
            </w:r>
            <w:r>
              <w:rPr>
                <w:rFonts w:cs="Segoe UI"/>
              </w:rPr>
              <w:t>resubmit the Amended AOR</w:t>
            </w:r>
            <w:r w:rsidR="00BF6EE7">
              <w:rPr>
                <w:rFonts w:cs="Segoe UI"/>
              </w:rPr>
              <w:t>.</w:t>
            </w:r>
          </w:p>
        </w:tc>
      </w:tr>
      <w:tr w:rsidR="00DD2B55" w:rsidRPr="00EF4DCD" w14:paraId="7EF94C95" w14:textId="77777777" w:rsidTr="00804A5D">
        <w:tc>
          <w:tcPr>
            <w:tcW w:w="2880" w:type="dxa"/>
          </w:tcPr>
          <w:p w14:paraId="486AAAE8" w14:textId="3CFBFF78" w:rsidR="00DD2B55" w:rsidRDefault="00DD2B55" w:rsidP="00AF3849">
            <w:pPr>
              <w:rPr>
                <w:rFonts w:cs="Segoe UI"/>
                <w:b/>
                <w:bCs/>
              </w:rPr>
            </w:pPr>
            <w:r>
              <w:rPr>
                <w:rFonts w:cs="Segoe UI"/>
                <w:b/>
                <w:bCs/>
              </w:rPr>
              <w:t>Amended AOR Accepted</w:t>
            </w:r>
          </w:p>
        </w:tc>
        <w:tc>
          <w:tcPr>
            <w:tcW w:w="6030" w:type="dxa"/>
          </w:tcPr>
          <w:p w14:paraId="3F2B661D" w14:textId="6BE821E3" w:rsidR="00DD2B55" w:rsidRPr="00EF4DCD" w:rsidRDefault="00DD2B55" w:rsidP="00BF6EE7">
            <w:pPr>
              <w:rPr>
                <w:rFonts w:cs="Segoe UI"/>
              </w:rPr>
            </w:pPr>
            <w:r>
              <w:rPr>
                <w:rFonts w:cs="Segoe UI"/>
              </w:rPr>
              <w:t xml:space="preserve">RPC has vetted the Amended AOR and found no </w:t>
            </w:r>
            <w:r w:rsidR="00BF6EE7">
              <w:rPr>
                <w:rFonts w:cs="Segoe UI"/>
              </w:rPr>
              <w:t>discrepancies</w:t>
            </w:r>
            <w:r>
              <w:rPr>
                <w:rFonts w:cs="Segoe UI"/>
              </w:rPr>
              <w:t>. The RSC</w:t>
            </w:r>
            <w:r w:rsidR="00BF6EE7">
              <w:rPr>
                <w:rFonts w:cs="Segoe UI"/>
              </w:rPr>
              <w:t xml:space="preserve"> and RA have </w:t>
            </w:r>
            <w:r>
              <w:rPr>
                <w:rFonts w:cs="Segoe UI"/>
              </w:rPr>
              <w:t xml:space="preserve">been notified and </w:t>
            </w:r>
            <w:r w:rsidR="00BF6EE7">
              <w:rPr>
                <w:rFonts w:cs="Segoe UI"/>
              </w:rPr>
              <w:t xml:space="preserve">the case will </w:t>
            </w:r>
            <w:r>
              <w:rPr>
                <w:rFonts w:cs="Segoe UI"/>
              </w:rPr>
              <w:t xml:space="preserve">continue </w:t>
            </w:r>
            <w:r w:rsidR="00BF6EE7">
              <w:rPr>
                <w:rFonts w:cs="Segoe UI"/>
              </w:rPr>
              <w:t>processing</w:t>
            </w:r>
            <w:r>
              <w:rPr>
                <w:rFonts w:cs="Segoe UI"/>
              </w:rPr>
              <w:t>.</w:t>
            </w:r>
          </w:p>
        </w:tc>
      </w:tr>
    </w:tbl>
    <w:p w14:paraId="6965111C" w14:textId="14583975" w:rsidR="00DD2B55" w:rsidRDefault="000D3D18" w:rsidP="000D3D18">
      <w:pPr>
        <w:pStyle w:val="Heading2"/>
      </w:pPr>
      <w:bookmarkStart w:id="68" w:name="_Toc79614821"/>
      <w:r>
        <w:t>Unsolicited Amended AORs</w:t>
      </w:r>
      <w:bookmarkEnd w:id="68"/>
    </w:p>
    <w:p w14:paraId="44F87D39" w14:textId="7BC9550C" w:rsidR="000D3D18" w:rsidRDefault="000D3D18" w:rsidP="000D3D18">
      <w:pPr>
        <w:pStyle w:val="Normal2"/>
      </w:pPr>
      <w:r>
        <w:t>RAs may submit an unsolicited Amended AOR (i.e. an Amended AOR for a case that did not receive a discrepancy letter) for the following changes:</w:t>
      </w:r>
    </w:p>
    <w:p w14:paraId="00355DAA" w14:textId="124046A9" w:rsidR="000D3D18" w:rsidRDefault="00804A5D" w:rsidP="00AB05CD">
      <w:pPr>
        <w:pStyle w:val="Normal2"/>
        <w:numPr>
          <w:ilvl w:val="0"/>
          <w:numId w:val="31"/>
        </w:numPr>
      </w:pPr>
      <w:r>
        <w:t>Adding a family member to Section II</w:t>
      </w:r>
    </w:p>
    <w:p w14:paraId="554394D5" w14:textId="5C88F223" w:rsidR="00804A5D" w:rsidRDefault="00804A5D" w:rsidP="00AB05CD">
      <w:pPr>
        <w:pStyle w:val="Normal2"/>
        <w:numPr>
          <w:ilvl w:val="0"/>
          <w:numId w:val="31"/>
        </w:numPr>
      </w:pPr>
      <w:r>
        <w:t>Removal of an applicant that cannot be substantiated with legal documentation</w:t>
      </w:r>
    </w:p>
    <w:p w14:paraId="61AD9DBB" w14:textId="45AB247B" w:rsidR="00804A5D" w:rsidRDefault="00804A5D" w:rsidP="00AB05CD">
      <w:pPr>
        <w:pStyle w:val="Normal2"/>
        <w:numPr>
          <w:ilvl w:val="0"/>
          <w:numId w:val="31"/>
        </w:numPr>
      </w:pPr>
      <w:r>
        <w:t xml:space="preserve">Death of the </w:t>
      </w:r>
      <w:r w:rsidR="00942246">
        <w:t>Anchor/QP</w:t>
      </w:r>
      <w:r>
        <w:t xml:space="preserve"> or QFM</w:t>
      </w:r>
      <w:r w:rsidR="00942246">
        <w:t xml:space="preserve">/QCH </w:t>
      </w:r>
      <w:r>
        <w:t xml:space="preserve">resulting in the designation of a new </w:t>
      </w:r>
      <w:r w:rsidR="00942246">
        <w:t xml:space="preserve">Anchor/QP </w:t>
      </w:r>
      <w:r>
        <w:t>or QFM</w:t>
      </w:r>
      <w:r w:rsidR="00942246">
        <w:t>/QCH.</w:t>
      </w:r>
    </w:p>
    <w:p w14:paraId="75D0A8EA" w14:textId="739802DC" w:rsidR="000D3D18" w:rsidRDefault="000D3D18" w:rsidP="000D3D18">
      <w:pPr>
        <w:pStyle w:val="Normal2"/>
      </w:pPr>
      <w:r>
        <w:t>Any other changes do NOT require an amended AOR</w:t>
      </w:r>
      <w:r w:rsidR="00804A5D">
        <w:t xml:space="preserve"> and should be sent to the RSC via encrypted email</w:t>
      </w:r>
      <w:r>
        <w:t>. Such changes include:</w:t>
      </w:r>
    </w:p>
    <w:p w14:paraId="3B81280E" w14:textId="77777777" w:rsidR="00804A5D" w:rsidRDefault="00804A5D" w:rsidP="00AB05CD">
      <w:pPr>
        <w:pStyle w:val="Normal2"/>
        <w:numPr>
          <w:ilvl w:val="0"/>
          <w:numId w:val="31"/>
        </w:numPr>
      </w:pPr>
      <w:r w:rsidRPr="00804A5D">
        <w:t>Biodata discrepancies</w:t>
      </w:r>
    </w:p>
    <w:p w14:paraId="734932AA" w14:textId="4673F270" w:rsidR="00804A5D" w:rsidRDefault="00804A5D" w:rsidP="00AB05CD">
      <w:pPr>
        <w:pStyle w:val="Normal2"/>
        <w:numPr>
          <w:ilvl w:val="0"/>
          <w:numId w:val="31"/>
        </w:numPr>
      </w:pPr>
      <w:r>
        <w:t>Birth or death of an applicant. RA should send a valid birth/death certificate to the RSC, if available.</w:t>
      </w:r>
    </w:p>
    <w:p w14:paraId="51C66686" w14:textId="29B2ABC2" w:rsidR="00804A5D" w:rsidRDefault="00804A5D" w:rsidP="00AB05CD">
      <w:pPr>
        <w:pStyle w:val="Normal2"/>
        <w:numPr>
          <w:ilvl w:val="0"/>
          <w:numId w:val="31"/>
        </w:numPr>
      </w:pPr>
      <w:r>
        <w:t>A missing applicant. RA should send a valid missing person’s report to the RSC, if available.</w:t>
      </w:r>
    </w:p>
    <w:p w14:paraId="76B0F21B" w14:textId="46E384AE" w:rsidR="000D3D18" w:rsidRPr="00804A5D" w:rsidRDefault="00804A5D" w:rsidP="00AB05CD">
      <w:pPr>
        <w:pStyle w:val="Normal2"/>
        <w:numPr>
          <w:ilvl w:val="0"/>
          <w:numId w:val="31"/>
        </w:numPr>
      </w:pPr>
      <w:r>
        <w:lastRenderedPageBreak/>
        <w:t>If a child’s relationship is indicated as Adopted on the AOR but is actually a foster relationship.</w:t>
      </w:r>
    </w:p>
    <w:p w14:paraId="035F0F46" w14:textId="598146B9" w:rsidR="0049236C" w:rsidRDefault="00D43563" w:rsidP="0049236C">
      <w:pPr>
        <w:pStyle w:val="Heading1"/>
        <w:rPr>
          <w:rFonts w:cs="Segoe UI"/>
        </w:rPr>
      </w:pPr>
      <w:bookmarkStart w:id="69" w:name="_Toc79614822"/>
      <w:r>
        <w:rPr>
          <w:rFonts w:cs="Segoe UI"/>
        </w:rPr>
        <w:t>DNA</w:t>
      </w:r>
      <w:bookmarkEnd w:id="69"/>
    </w:p>
    <w:p w14:paraId="37C4B8CB" w14:textId="2AEC9B12" w:rsidR="0024796D" w:rsidRDefault="0024796D" w:rsidP="0024796D">
      <w:pPr>
        <w:pStyle w:val="Heading2"/>
      </w:pPr>
      <w:bookmarkStart w:id="70" w:name="_Toc79614823"/>
      <w:r>
        <w:t>Accessing DNA Request Letters</w:t>
      </w:r>
      <w:bookmarkEnd w:id="70"/>
    </w:p>
    <w:p w14:paraId="3659A38E" w14:textId="0EB872D0" w:rsidR="001D1703" w:rsidRPr="001D1703" w:rsidRDefault="001D1703" w:rsidP="001D1703">
      <w:pPr>
        <w:pStyle w:val="Normal2"/>
      </w:pPr>
      <w:r>
        <w:t xml:space="preserve">DNA Request Letters will be posted to each RA’s folder on a daily basis. </w:t>
      </w:r>
    </w:p>
    <w:p w14:paraId="5C61B1BE" w14:textId="5205BB3C" w:rsidR="0024796D" w:rsidRDefault="0024796D" w:rsidP="0024796D">
      <w:pPr>
        <w:pStyle w:val="Heading2"/>
      </w:pPr>
      <w:bookmarkStart w:id="71" w:name="_Toc79614824"/>
      <w:r>
        <w:t>Requesting a DNA Letter Reprint</w:t>
      </w:r>
      <w:bookmarkEnd w:id="71"/>
    </w:p>
    <w:p w14:paraId="551940B8" w14:textId="0B9AF7F3" w:rsidR="001D1703" w:rsidRDefault="001D1703" w:rsidP="001D1703">
      <w:pPr>
        <w:pStyle w:val="Normal2"/>
      </w:pPr>
      <w:r>
        <w:t xml:space="preserve">RAs should reach out to the PRM Program Officer responsible for CAM (Nick Stokes) or P3 (Sumi Siram) when requesting a DNA Letter Reprint. All supporting documents that prove the need for a new DNA Letter should be provided in the email. </w:t>
      </w:r>
    </w:p>
    <w:p w14:paraId="57B5FAF8" w14:textId="15F980E0" w:rsidR="00804A5D" w:rsidRPr="001D1703" w:rsidRDefault="00804A5D" w:rsidP="001D1703">
      <w:pPr>
        <w:pStyle w:val="Normal2"/>
      </w:pPr>
      <w:r>
        <w:t>Once PRM approves the request, the RPC will reprint and post to the RA’s folder on Rsharenet.</w:t>
      </w:r>
    </w:p>
    <w:p w14:paraId="16189F3A" w14:textId="5F936C35" w:rsidR="0024796D" w:rsidRDefault="0024796D" w:rsidP="0049236C">
      <w:pPr>
        <w:pStyle w:val="Heading1"/>
        <w:rPr>
          <w:rFonts w:cs="Segoe UI"/>
        </w:rPr>
      </w:pPr>
      <w:bookmarkStart w:id="72" w:name="_Toc79614825"/>
      <w:r>
        <w:rPr>
          <w:rFonts w:cs="Segoe UI"/>
        </w:rPr>
        <w:t>RAVU</w:t>
      </w:r>
      <w:bookmarkEnd w:id="72"/>
    </w:p>
    <w:p w14:paraId="1FB47942" w14:textId="699C99CA" w:rsidR="0024796D" w:rsidRDefault="0024796D" w:rsidP="0024796D">
      <w:pPr>
        <w:pStyle w:val="Heading2"/>
        <w:rPr>
          <w:rFonts w:cs="Segoe UI"/>
        </w:rPr>
      </w:pPr>
      <w:bookmarkStart w:id="73" w:name="_Toc79614826"/>
      <w:r>
        <w:rPr>
          <w:rFonts w:cs="Segoe UI"/>
        </w:rPr>
        <w:t>Accessing RAVU Decision Letters</w:t>
      </w:r>
      <w:bookmarkEnd w:id="73"/>
    </w:p>
    <w:p w14:paraId="5326C9FE" w14:textId="63CB424B" w:rsidR="001D1703" w:rsidRPr="001D1703" w:rsidRDefault="001D1703" w:rsidP="001D1703">
      <w:pPr>
        <w:pStyle w:val="Normal2"/>
      </w:pPr>
      <w:r>
        <w:t xml:space="preserve">RAVU Decision Letters will be posted in each RA’s folder on a </w:t>
      </w:r>
      <w:r w:rsidR="0070432D">
        <w:t xml:space="preserve">weekly </w:t>
      </w:r>
      <w:r>
        <w:t xml:space="preserve">basis.  </w:t>
      </w:r>
    </w:p>
    <w:p w14:paraId="1E485498" w14:textId="1B832750" w:rsidR="0024796D" w:rsidRDefault="00504DF8" w:rsidP="0024796D">
      <w:pPr>
        <w:pStyle w:val="Heading2"/>
        <w:rPr>
          <w:rFonts w:cs="Segoe UI"/>
        </w:rPr>
      </w:pPr>
      <w:bookmarkStart w:id="74" w:name="_Toc79614827"/>
      <w:r>
        <w:rPr>
          <w:rFonts w:cs="Segoe UI"/>
        </w:rPr>
        <w:t>Rejected Results</w:t>
      </w:r>
      <w:bookmarkEnd w:id="74"/>
    </w:p>
    <w:p w14:paraId="3F4EEDD3" w14:textId="7E65BF0C" w:rsidR="001D1703" w:rsidRDefault="001D1703" w:rsidP="001D1703">
      <w:pPr>
        <w:pStyle w:val="Normal2"/>
      </w:pPr>
      <w:r>
        <w:t xml:space="preserve">RAVU Decision Letters with Rejected Results should be considered a case closure notification and the Anchor should be notified accordingly. </w:t>
      </w:r>
    </w:p>
    <w:p w14:paraId="5E137EE8" w14:textId="329BDBD9" w:rsidR="00504DF8" w:rsidRPr="0024796D" w:rsidRDefault="00504DF8" w:rsidP="00804A5D">
      <w:pPr>
        <w:pStyle w:val="Normal2"/>
      </w:pPr>
      <w:r>
        <w:t>If the Anchor or QP has any concerns or questions about a decision, they should submit their inquiry to the RA HQ.</w:t>
      </w:r>
      <w:r w:rsidR="00804A5D">
        <w:t xml:space="preserve"> </w:t>
      </w:r>
      <w:r>
        <w:t>RA HQ may</w:t>
      </w:r>
      <w:r w:rsidR="00804A5D">
        <w:t xml:space="preserve"> then</w:t>
      </w:r>
      <w:r>
        <w:t xml:space="preserve"> send the inquiry to </w:t>
      </w:r>
      <w:hyperlink r:id="rId8" w:history="1">
        <w:r w:rsidRPr="00545F28">
          <w:rPr>
            <w:rStyle w:val="Hyperlink"/>
          </w:rPr>
          <w:t>rad-ravu@uscis.dhs.gov</w:t>
        </w:r>
      </w:hyperlink>
      <w:r>
        <w:t xml:space="preserve">. </w:t>
      </w:r>
    </w:p>
    <w:p w14:paraId="259AF7DD" w14:textId="77777777" w:rsidR="0024796D" w:rsidRPr="0024796D" w:rsidRDefault="0024796D" w:rsidP="0024796D">
      <w:pPr>
        <w:pStyle w:val="Normal2"/>
      </w:pPr>
    </w:p>
    <w:p w14:paraId="092CC89B" w14:textId="77777777" w:rsidR="0024796D" w:rsidRDefault="0024796D" w:rsidP="0024796D"/>
    <w:p w14:paraId="38D37FFD" w14:textId="77777777" w:rsidR="00733D95" w:rsidRPr="00804A5D" w:rsidRDefault="00733D95" w:rsidP="00804A5D"/>
    <w:p w14:paraId="7D1CAAF5" w14:textId="77777777" w:rsidR="00F160F6" w:rsidRPr="00F160F6" w:rsidRDefault="00F160F6" w:rsidP="00F160F6"/>
    <w:p w14:paraId="7EF44D78" w14:textId="6BB198D7" w:rsidR="00D43563" w:rsidRPr="00EF4DCD" w:rsidRDefault="5F7D2441" w:rsidP="5F7D2441">
      <w:pPr>
        <w:pStyle w:val="Appendix"/>
      </w:pPr>
      <w:bookmarkStart w:id="75" w:name="_Toc79614828"/>
      <w:r>
        <w:lastRenderedPageBreak/>
        <w:t>DNA Counselling/</w:t>
      </w:r>
      <w:r w:rsidRPr="5F7D2441">
        <w:rPr>
          <w:rFonts w:cs="Segoe UI"/>
        </w:rPr>
        <w:t xml:space="preserve"> P-3 DNA Testing Information for Anchor Relatives</w:t>
      </w:r>
      <w:bookmarkEnd w:id="75"/>
    </w:p>
    <w:p w14:paraId="33890DE5" w14:textId="204DF192" w:rsidR="003356AC" w:rsidRPr="003356AC" w:rsidRDefault="003356AC" w:rsidP="003356AC">
      <w:pPr>
        <w:rPr>
          <w:rFonts w:cs="Segoe UI"/>
        </w:rPr>
      </w:pPr>
      <w:r w:rsidRPr="003356AC">
        <w:rPr>
          <w:rFonts w:cs="Segoe UI"/>
        </w:rPr>
        <w:t>As part of processing an Affidavit of Relationship (AOR), the anchor rela</w:t>
      </w:r>
      <w:r>
        <w:rPr>
          <w:rFonts w:cs="Segoe UI"/>
        </w:rPr>
        <w:t xml:space="preserve">tive and certain claimed family </w:t>
      </w:r>
      <w:r w:rsidRPr="003356AC">
        <w:rPr>
          <w:rFonts w:cs="Segoe UI"/>
        </w:rPr>
        <w:t>members overseas must undergo DNA testing to verify the biologic</w:t>
      </w:r>
      <w:r>
        <w:rPr>
          <w:rFonts w:cs="Segoe UI"/>
        </w:rPr>
        <w:t xml:space="preserve">al relationships claimed on the </w:t>
      </w:r>
      <w:r w:rsidRPr="003356AC">
        <w:rPr>
          <w:rFonts w:cs="Segoe UI"/>
        </w:rPr>
        <w:t>AOR. When the anchor relative comes to your affiliate to fill out a</w:t>
      </w:r>
      <w:r>
        <w:rPr>
          <w:rFonts w:cs="Segoe UI"/>
        </w:rPr>
        <w:t xml:space="preserve">n AOR, you will need to provide </w:t>
      </w:r>
      <w:r w:rsidRPr="003356AC">
        <w:rPr>
          <w:rFonts w:cs="Segoe UI"/>
        </w:rPr>
        <w:t>counseling on biological relationships, the DNA testing procedure, and</w:t>
      </w:r>
      <w:r>
        <w:rPr>
          <w:rFonts w:cs="Segoe UI"/>
        </w:rPr>
        <w:t xml:space="preserve"> provide a cautionary statement </w:t>
      </w:r>
      <w:r w:rsidRPr="003356AC">
        <w:rPr>
          <w:rFonts w:cs="Segoe UI"/>
        </w:rPr>
        <w:t xml:space="preserve">about relationship truths that might be revealed. This </w:t>
      </w:r>
      <w:r w:rsidR="00904A51">
        <w:rPr>
          <w:rFonts w:cs="Segoe UI"/>
        </w:rPr>
        <w:t>section</w:t>
      </w:r>
      <w:r w:rsidR="00904A51" w:rsidRPr="003356AC">
        <w:rPr>
          <w:rFonts w:cs="Segoe UI"/>
        </w:rPr>
        <w:t xml:space="preserve"> </w:t>
      </w:r>
      <w:r w:rsidRPr="003356AC">
        <w:rPr>
          <w:rFonts w:cs="Segoe UI"/>
        </w:rPr>
        <w:t>will a</w:t>
      </w:r>
      <w:r>
        <w:rPr>
          <w:rFonts w:cs="Segoe UI"/>
        </w:rPr>
        <w:t xml:space="preserve">ssist you in helping the anchor </w:t>
      </w:r>
      <w:r w:rsidRPr="003356AC">
        <w:rPr>
          <w:rFonts w:cs="Segoe UI"/>
        </w:rPr>
        <w:t>relative understand this process.</w:t>
      </w:r>
    </w:p>
    <w:p w14:paraId="2BE6E9F4" w14:textId="77777777" w:rsidR="003356AC" w:rsidRPr="00F1131D" w:rsidRDefault="003356AC" w:rsidP="00F1131D">
      <w:pPr>
        <w:pStyle w:val="AppendixSubhead"/>
        <w:rPr>
          <w:rStyle w:val="Bold"/>
          <w:b/>
        </w:rPr>
      </w:pPr>
      <w:r w:rsidRPr="00F1131D">
        <w:rPr>
          <w:rStyle w:val="Bold"/>
          <w:b/>
        </w:rPr>
        <w:t>Introduction</w:t>
      </w:r>
    </w:p>
    <w:p w14:paraId="54A9EE5C" w14:textId="77777777" w:rsidR="003356AC" w:rsidRPr="003356AC" w:rsidRDefault="003356AC" w:rsidP="003356AC">
      <w:pPr>
        <w:rPr>
          <w:rStyle w:val="Italic"/>
        </w:rPr>
      </w:pPr>
      <w:r w:rsidRPr="003356AC">
        <w:rPr>
          <w:rStyle w:val="Italic"/>
        </w:rPr>
        <w:t>Please state the following to the anchor relative:</w:t>
      </w:r>
    </w:p>
    <w:p w14:paraId="2E362762" w14:textId="085EDEE9" w:rsidR="003356AC" w:rsidRPr="003356AC" w:rsidRDefault="003356AC" w:rsidP="003356AC">
      <w:pPr>
        <w:rPr>
          <w:rFonts w:cs="Segoe UI"/>
        </w:rPr>
      </w:pPr>
      <w:r w:rsidRPr="003356AC">
        <w:rPr>
          <w:rFonts w:cs="Segoe UI"/>
        </w:rPr>
        <w:t>As part of the process for seeking to bring your relative to the United States through this program, you will</w:t>
      </w:r>
      <w:r>
        <w:rPr>
          <w:rFonts w:cs="Segoe UI"/>
        </w:rPr>
        <w:t xml:space="preserve"> </w:t>
      </w:r>
      <w:r w:rsidRPr="003356AC">
        <w:rPr>
          <w:rFonts w:cs="Segoe UI"/>
        </w:rPr>
        <w:t>be required to take a DNA test. Let me tell you a little bit about DNA, DNA</w:t>
      </w:r>
      <w:r>
        <w:rPr>
          <w:rFonts w:cs="Segoe UI"/>
        </w:rPr>
        <w:t xml:space="preserve"> testing, and possible outcomes </w:t>
      </w:r>
      <w:r w:rsidRPr="003356AC">
        <w:rPr>
          <w:rFonts w:cs="Segoe UI"/>
        </w:rPr>
        <w:t>to this process.</w:t>
      </w:r>
    </w:p>
    <w:p w14:paraId="6E91962B" w14:textId="77777777" w:rsidR="003356AC" w:rsidRPr="00F1131D" w:rsidRDefault="003356AC" w:rsidP="00F1131D">
      <w:pPr>
        <w:rPr>
          <w:rStyle w:val="Bold"/>
        </w:rPr>
      </w:pPr>
      <w:r w:rsidRPr="00F1131D">
        <w:rPr>
          <w:rStyle w:val="Bold"/>
        </w:rPr>
        <w:t>What is DNA?</w:t>
      </w:r>
    </w:p>
    <w:p w14:paraId="55C807D2" w14:textId="57F0244F" w:rsidR="003356AC" w:rsidRPr="003356AC" w:rsidRDefault="003356AC" w:rsidP="003356AC">
      <w:pPr>
        <w:rPr>
          <w:rFonts w:cs="Segoe UI"/>
        </w:rPr>
      </w:pPr>
      <w:r w:rsidRPr="003356AC">
        <w:rPr>
          <w:rFonts w:cs="Segoe UI"/>
        </w:rPr>
        <w:t>DNA is in every part of your body. DNA is the genetic material that each pa</w:t>
      </w:r>
      <w:r>
        <w:rPr>
          <w:rFonts w:cs="Segoe UI"/>
        </w:rPr>
        <w:t xml:space="preserve">rent gives to his or her child. </w:t>
      </w:r>
      <w:r w:rsidRPr="003356AC">
        <w:rPr>
          <w:rFonts w:cs="Segoe UI"/>
        </w:rPr>
        <w:t xml:space="preserve">Half of a child’s DNA comes from the biological mother and half </w:t>
      </w:r>
      <w:r>
        <w:rPr>
          <w:rFonts w:cs="Segoe UI"/>
        </w:rPr>
        <w:t xml:space="preserve">of a child’s DNA comes from the </w:t>
      </w:r>
      <w:r w:rsidRPr="003356AC">
        <w:rPr>
          <w:rFonts w:cs="Segoe UI"/>
        </w:rPr>
        <w:t>biological father. A child’s biological mother, the woman who carried the chi</w:t>
      </w:r>
      <w:r>
        <w:rPr>
          <w:rFonts w:cs="Segoe UI"/>
        </w:rPr>
        <w:t xml:space="preserve">ld in her body and gave </w:t>
      </w:r>
      <w:r w:rsidRPr="003356AC">
        <w:rPr>
          <w:rFonts w:cs="Segoe UI"/>
        </w:rPr>
        <w:t>birth to the child, gives the child half of its DNA. A child’s biological f</w:t>
      </w:r>
      <w:r>
        <w:rPr>
          <w:rFonts w:cs="Segoe UI"/>
        </w:rPr>
        <w:t xml:space="preserve">ather, the man who had sex with </w:t>
      </w:r>
      <w:r w:rsidRPr="003356AC">
        <w:rPr>
          <w:rFonts w:cs="Segoe UI"/>
        </w:rPr>
        <w:t>the child’s mother and helped create the child inside her, gives the child half of its DNA.</w:t>
      </w:r>
    </w:p>
    <w:p w14:paraId="75E0E79D" w14:textId="77777777" w:rsidR="003356AC" w:rsidRPr="003356AC" w:rsidRDefault="003356AC" w:rsidP="003356AC">
      <w:pPr>
        <w:rPr>
          <w:rStyle w:val="Bold"/>
        </w:rPr>
      </w:pPr>
      <w:r w:rsidRPr="003356AC">
        <w:rPr>
          <w:rStyle w:val="Bold"/>
        </w:rPr>
        <w:t>What does the DNA test show?</w:t>
      </w:r>
    </w:p>
    <w:p w14:paraId="6C47F15F" w14:textId="09640E7B" w:rsidR="003356AC" w:rsidRPr="003356AC" w:rsidRDefault="003356AC" w:rsidP="003356AC">
      <w:pPr>
        <w:rPr>
          <w:rFonts w:cs="Segoe UI"/>
        </w:rPr>
      </w:pPr>
      <w:r w:rsidRPr="003356AC">
        <w:rPr>
          <w:rFonts w:cs="Segoe UI"/>
        </w:rPr>
        <w:t>The DNA test will show the biological relationship you have with each</w:t>
      </w:r>
      <w:r>
        <w:rPr>
          <w:rFonts w:cs="Segoe UI"/>
        </w:rPr>
        <w:t xml:space="preserve"> person listed on this AOR. For </w:t>
      </w:r>
      <w:r w:rsidRPr="003356AC">
        <w:rPr>
          <w:rFonts w:cs="Segoe UI"/>
        </w:rPr>
        <w:t>example, it will show whether you are the biological parent or child of t</w:t>
      </w:r>
      <w:r>
        <w:rPr>
          <w:rFonts w:cs="Segoe UI"/>
        </w:rPr>
        <w:t xml:space="preserve">he family members listed on the </w:t>
      </w:r>
      <w:r w:rsidRPr="003356AC">
        <w:rPr>
          <w:rFonts w:cs="Segoe UI"/>
        </w:rPr>
        <w:t>AOR.</w:t>
      </w:r>
    </w:p>
    <w:p w14:paraId="1F03B915" w14:textId="77777777" w:rsidR="003356AC" w:rsidRPr="003356AC" w:rsidRDefault="003356AC" w:rsidP="003356AC">
      <w:pPr>
        <w:rPr>
          <w:rStyle w:val="Bold"/>
        </w:rPr>
      </w:pPr>
      <w:r w:rsidRPr="003356AC">
        <w:rPr>
          <w:rStyle w:val="Bold"/>
        </w:rPr>
        <w:t>How will the DNA be taken?</w:t>
      </w:r>
    </w:p>
    <w:p w14:paraId="2B57C96F" w14:textId="63C6F6F9" w:rsidR="003356AC" w:rsidRPr="003356AC" w:rsidRDefault="003356AC" w:rsidP="003356AC">
      <w:pPr>
        <w:rPr>
          <w:rFonts w:cs="Segoe UI"/>
        </w:rPr>
      </w:pPr>
      <w:r w:rsidRPr="003356AC">
        <w:rPr>
          <w:rFonts w:cs="Segoe UI"/>
        </w:rPr>
        <w:t>A sample of your DNA will be taken by an accredited private lab here in th</w:t>
      </w:r>
      <w:r>
        <w:rPr>
          <w:rFonts w:cs="Segoe UI"/>
        </w:rPr>
        <w:t xml:space="preserve">e U.S. The office overseas that </w:t>
      </w:r>
      <w:r w:rsidRPr="003356AC">
        <w:rPr>
          <w:rFonts w:cs="Segoe UI"/>
        </w:rPr>
        <w:t>is processing your relative’s case will take DNA samples from your relative(</w:t>
      </w:r>
      <w:r>
        <w:rPr>
          <w:rFonts w:cs="Segoe UI"/>
        </w:rPr>
        <w:t xml:space="preserve">s). A lab technician will rub a </w:t>
      </w:r>
      <w:r w:rsidRPr="003356AC">
        <w:rPr>
          <w:rFonts w:cs="Segoe UI"/>
        </w:rPr>
        <w:t>clean cotton swab gently inside your mouth and the mouth of your ove</w:t>
      </w:r>
      <w:r>
        <w:rPr>
          <w:rFonts w:cs="Segoe UI"/>
        </w:rPr>
        <w:t xml:space="preserve">rseas relative(s). The DNA will </w:t>
      </w:r>
      <w:r w:rsidRPr="003356AC">
        <w:rPr>
          <w:rFonts w:cs="Segoe UI"/>
        </w:rPr>
        <w:t>stick to the cotton swab, and this swab will be sent to a lab to be tested</w:t>
      </w:r>
      <w:r>
        <w:rPr>
          <w:rFonts w:cs="Segoe UI"/>
        </w:rPr>
        <w:t xml:space="preserve">. Please remember that you must </w:t>
      </w:r>
      <w:r w:rsidRPr="003356AC">
        <w:rPr>
          <w:rFonts w:cs="Segoe UI"/>
        </w:rPr>
        <w:t>initiate DNA testing within 180 days of the date on the letter I will provide to you.</w:t>
      </w:r>
    </w:p>
    <w:p w14:paraId="61D775C6" w14:textId="77777777" w:rsidR="003356AC" w:rsidRPr="003356AC" w:rsidRDefault="003356AC" w:rsidP="003356AC">
      <w:pPr>
        <w:rPr>
          <w:rStyle w:val="Bold"/>
        </w:rPr>
      </w:pPr>
      <w:r w:rsidRPr="003356AC">
        <w:rPr>
          <w:rStyle w:val="Bold"/>
        </w:rPr>
        <w:lastRenderedPageBreak/>
        <w:t>The importance of stating the truth</w:t>
      </w:r>
    </w:p>
    <w:p w14:paraId="22963A16" w14:textId="4FAE6E37" w:rsidR="003356AC" w:rsidRPr="003356AC" w:rsidRDefault="003356AC" w:rsidP="003356AC">
      <w:pPr>
        <w:rPr>
          <w:rFonts w:cs="Segoe UI"/>
        </w:rPr>
      </w:pPr>
      <w:r w:rsidRPr="003356AC">
        <w:rPr>
          <w:rFonts w:cs="Segoe UI"/>
        </w:rPr>
        <w:t xml:space="preserve">It is very important that what you state on this AOR is true. As part of </w:t>
      </w:r>
      <w:r>
        <w:rPr>
          <w:rFonts w:cs="Segoe UI"/>
        </w:rPr>
        <w:t xml:space="preserve">the processing of your family’s </w:t>
      </w:r>
      <w:r w:rsidRPr="003356AC">
        <w:rPr>
          <w:rFonts w:cs="Segoe UI"/>
        </w:rPr>
        <w:t>case, you and your relative(s) overseas must take a DNA test which will sho</w:t>
      </w:r>
      <w:r>
        <w:rPr>
          <w:rFonts w:cs="Segoe UI"/>
        </w:rPr>
        <w:t xml:space="preserve">w their biological relationship </w:t>
      </w:r>
      <w:r w:rsidRPr="003356AC">
        <w:rPr>
          <w:rFonts w:cs="Segoe UI"/>
        </w:rPr>
        <w:t xml:space="preserve">to you. It is very important that you understand this part of the process </w:t>
      </w:r>
      <w:r>
        <w:rPr>
          <w:rFonts w:cs="Segoe UI"/>
        </w:rPr>
        <w:t xml:space="preserve">and what taking this test could </w:t>
      </w:r>
      <w:r w:rsidRPr="003356AC">
        <w:rPr>
          <w:rFonts w:cs="Segoe UI"/>
        </w:rPr>
        <w:t>mean for you and your family. Taking this DNA test will show the true b</w:t>
      </w:r>
      <w:r>
        <w:rPr>
          <w:rFonts w:cs="Segoe UI"/>
        </w:rPr>
        <w:t xml:space="preserve">iological relationship you have </w:t>
      </w:r>
      <w:r w:rsidRPr="003356AC">
        <w:rPr>
          <w:rFonts w:cs="Segoe UI"/>
        </w:rPr>
        <w:t xml:space="preserve">with the people listed on this document. If the people listed on this AOR </w:t>
      </w:r>
      <w:r>
        <w:rPr>
          <w:rFonts w:cs="Segoe UI"/>
        </w:rPr>
        <w:t xml:space="preserve">are not biologically related to </w:t>
      </w:r>
      <w:r w:rsidRPr="003356AC">
        <w:rPr>
          <w:rFonts w:cs="Segoe UI"/>
        </w:rPr>
        <w:t>you in the way that you have stated, the test will show that they are not r</w:t>
      </w:r>
      <w:r>
        <w:rPr>
          <w:rFonts w:cs="Segoe UI"/>
        </w:rPr>
        <w:t xml:space="preserve">elated. For example, if you are </w:t>
      </w:r>
      <w:r w:rsidRPr="003356AC">
        <w:rPr>
          <w:rFonts w:cs="Segoe UI"/>
        </w:rPr>
        <w:t>not the biological father/mother of this child or any of these children, this test will pr</w:t>
      </w:r>
      <w:r>
        <w:rPr>
          <w:rFonts w:cs="Segoe UI"/>
        </w:rPr>
        <w:t xml:space="preserve">ove it. A false </w:t>
      </w:r>
      <w:r w:rsidRPr="003356AC">
        <w:rPr>
          <w:rFonts w:cs="Segoe UI"/>
        </w:rPr>
        <w:t>statement on this document could be considered fraud by the U.S. G</w:t>
      </w:r>
      <w:r>
        <w:rPr>
          <w:rFonts w:cs="Segoe UI"/>
        </w:rPr>
        <w:t xml:space="preserve">overnment. Knowingly committing </w:t>
      </w:r>
      <w:r w:rsidRPr="003356AC">
        <w:rPr>
          <w:rFonts w:cs="Segoe UI"/>
        </w:rPr>
        <w:t xml:space="preserve">fraud could affect your immigration status, result in your family members </w:t>
      </w:r>
      <w:r>
        <w:rPr>
          <w:rFonts w:cs="Segoe UI"/>
        </w:rPr>
        <w:t xml:space="preserve">not being able to join you, and </w:t>
      </w:r>
      <w:r w:rsidRPr="003356AC">
        <w:rPr>
          <w:rFonts w:cs="Segoe UI"/>
        </w:rPr>
        <w:t>lead to fines and/or criminal prosecution.</w:t>
      </w:r>
    </w:p>
    <w:p w14:paraId="783F24DF" w14:textId="77777777" w:rsidR="003356AC" w:rsidRPr="003356AC" w:rsidRDefault="003356AC" w:rsidP="003356AC">
      <w:pPr>
        <w:rPr>
          <w:rStyle w:val="Bold"/>
        </w:rPr>
      </w:pPr>
      <w:r w:rsidRPr="003356AC">
        <w:rPr>
          <w:rStyle w:val="Bold"/>
        </w:rPr>
        <w:t>What if the child is related to the anchor in another way? (e.g. a niece or nephew)</w:t>
      </w:r>
    </w:p>
    <w:p w14:paraId="4103FDD9" w14:textId="77CA664B" w:rsidR="003356AC" w:rsidRPr="003356AC" w:rsidRDefault="003356AC" w:rsidP="003356AC">
      <w:pPr>
        <w:rPr>
          <w:rFonts w:cs="Segoe UI"/>
        </w:rPr>
      </w:pPr>
      <w:r w:rsidRPr="003356AC">
        <w:rPr>
          <w:rFonts w:cs="Segoe UI"/>
        </w:rPr>
        <w:t xml:space="preserve">A child’s DNA will be very similar to a close relative like an aunt or uncle, </w:t>
      </w:r>
      <w:r>
        <w:rPr>
          <w:rFonts w:cs="Segoe UI"/>
        </w:rPr>
        <w:t xml:space="preserve">but will not match exactly. The </w:t>
      </w:r>
      <w:r w:rsidRPr="003356AC">
        <w:rPr>
          <w:rFonts w:cs="Segoe UI"/>
        </w:rPr>
        <w:t>DNA test will show that the child is not the biological child of the anchor.</w:t>
      </w:r>
    </w:p>
    <w:p w14:paraId="512E5755" w14:textId="77777777" w:rsidR="003356AC" w:rsidRPr="003356AC" w:rsidRDefault="003356AC" w:rsidP="003356AC">
      <w:pPr>
        <w:rPr>
          <w:rStyle w:val="Bold"/>
        </w:rPr>
      </w:pPr>
      <w:r w:rsidRPr="003356AC">
        <w:rPr>
          <w:rStyle w:val="Bold"/>
        </w:rPr>
        <w:t>Who needs to be tested?</w:t>
      </w:r>
    </w:p>
    <w:p w14:paraId="1AE54212" w14:textId="595DC8F6" w:rsidR="003356AC" w:rsidRPr="003356AC" w:rsidRDefault="003356AC" w:rsidP="003356AC">
      <w:pPr>
        <w:rPr>
          <w:rFonts w:cs="Segoe UI"/>
        </w:rPr>
      </w:pPr>
      <w:r w:rsidRPr="003356AC">
        <w:rPr>
          <w:rFonts w:cs="Segoe UI"/>
        </w:rPr>
        <w:t>You will be tested along with any parents or children you have listed o</w:t>
      </w:r>
      <w:r>
        <w:rPr>
          <w:rFonts w:cs="Segoe UI"/>
        </w:rPr>
        <w:t xml:space="preserve">n the AOR as being biologically </w:t>
      </w:r>
      <w:r w:rsidRPr="003356AC">
        <w:rPr>
          <w:rFonts w:cs="Segoe UI"/>
        </w:rPr>
        <w:t>related to you.</w:t>
      </w:r>
    </w:p>
    <w:p w14:paraId="68247C7C" w14:textId="77777777" w:rsidR="003356AC" w:rsidRPr="003356AC" w:rsidRDefault="003356AC" w:rsidP="003356AC">
      <w:pPr>
        <w:rPr>
          <w:rStyle w:val="Bold"/>
        </w:rPr>
      </w:pPr>
      <w:r w:rsidRPr="003356AC">
        <w:rPr>
          <w:rStyle w:val="Bold"/>
        </w:rPr>
        <w:t>Who pays for the cost of this test?</w:t>
      </w:r>
    </w:p>
    <w:p w14:paraId="5CC81277" w14:textId="0D346815" w:rsidR="003356AC" w:rsidRPr="003356AC" w:rsidRDefault="003356AC" w:rsidP="003356AC">
      <w:pPr>
        <w:rPr>
          <w:rFonts w:cs="Segoe UI"/>
        </w:rPr>
      </w:pPr>
      <w:r w:rsidRPr="003356AC">
        <w:rPr>
          <w:rFonts w:cs="Segoe UI"/>
        </w:rPr>
        <w:t>All expenses, including shipping, will be paid by you before testing.</w:t>
      </w:r>
      <w:r>
        <w:rPr>
          <w:rFonts w:cs="Segoe UI"/>
        </w:rPr>
        <w:t xml:space="preserve"> If there is sufficient funding </w:t>
      </w:r>
      <w:r w:rsidRPr="003356AC">
        <w:rPr>
          <w:rFonts w:cs="Segoe UI"/>
        </w:rPr>
        <w:t>available, you may be reimbursed, but only if all claimed biological relationships are proven true.</w:t>
      </w:r>
    </w:p>
    <w:p w14:paraId="027948BC" w14:textId="77777777" w:rsidR="003356AC" w:rsidRPr="003356AC" w:rsidRDefault="003356AC" w:rsidP="003356AC">
      <w:pPr>
        <w:rPr>
          <w:rStyle w:val="Bold"/>
        </w:rPr>
      </w:pPr>
      <w:r w:rsidRPr="003356AC">
        <w:rPr>
          <w:rStyle w:val="Bold"/>
        </w:rPr>
        <w:t>What will happen to the DNA sample?</w:t>
      </w:r>
    </w:p>
    <w:p w14:paraId="1E201A2F" w14:textId="77777777" w:rsidR="003356AC" w:rsidRDefault="003356AC" w:rsidP="003356AC">
      <w:pPr>
        <w:rPr>
          <w:rFonts w:cs="Segoe UI"/>
        </w:rPr>
      </w:pPr>
      <w:r w:rsidRPr="003356AC">
        <w:rPr>
          <w:rFonts w:cs="Segoe UI"/>
        </w:rPr>
        <w:t>The U.S. lab you select to conduct the testing will retain the DNA sampl</w:t>
      </w:r>
      <w:r>
        <w:rPr>
          <w:rFonts w:cs="Segoe UI"/>
        </w:rPr>
        <w:t xml:space="preserve">e according to its own policies </w:t>
      </w:r>
      <w:r w:rsidRPr="003356AC">
        <w:rPr>
          <w:rFonts w:cs="Segoe UI"/>
        </w:rPr>
        <w:t>(usually for six months). The lab will also retain a copy of the test result</w:t>
      </w:r>
      <w:r>
        <w:rPr>
          <w:rFonts w:cs="Segoe UI"/>
        </w:rPr>
        <w:t xml:space="preserve">s. The U.S. Government will not retain the DNA sample. </w:t>
      </w:r>
    </w:p>
    <w:p w14:paraId="59F550AA" w14:textId="5E874AEE" w:rsidR="003356AC" w:rsidRPr="003356AC" w:rsidRDefault="003356AC" w:rsidP="003356AC">
      <w:pPr>
        <w:rPr>
          <w:rStyle w:val="Bold"/>
        </w:rPr>
      </w:pPr>
      <w:r w:rsidRPr="003356AC">
        <w:rPr>
          <w:rStyle w:val="Bold"/>
        </w:rPr>
        <w:t>At this point the anchor could have a number of questions about this process. Provide him or her with time to ask those questions. When the discussion has ended, please ask the anchor the following questions:</w:t>
      </w:r>
    </w:p>
    <w:p w14:paraId="03F84096" w14:textId="77777777" w:rsidR="003356AC" w:rsidRDefault="003356AC" w:rsidP="003356AC">
      <w:pPr>
        <w:rPr>
          <w:rFonts w:cs="Segoe UI"/>
        </w:rPr>
      </w:pPr>
      <w:r w:rsidRPr="003356AC">
        <w:rPr>
          <w:rFonts w:cs="Segoe UI"/>
        </w:rPr>
        <w:t>a) What do you understand about the meaning of biological relati</w:t>
      </w:r>
      <w:r>
        <w:rPr>
          <w:rFonts w:cs="Segoe UI"/>
        </w:rPr>
        <w:t xml:space="preserve">onships? </w:t>
      </w:r>
    </w:p>
    <w:p w14:paraId="2544E1AA" w14:textId="77777777" w:rsidR="003356AC" w:rsidRDefault="003356AC" w:rsidP="003356AC">
      <w:pPr>
        <w:rPr>
          <w:rFonts w:cs="Segoe UI"/>
        </w:rPr>
      </w:pPr>
      <w:r>
        <w:rPr>
          <w:rFonts w:cs="Segoe UI"/>
        </w:rPr>
        <w:t xml:space="preserve">b) How can DNA testing </w:t>
      </w:r>
      <w:r w:rsidRPr="003356AC">
        <w:rPr>
          <w:rFonts w:cs="Segoe UI"/>
        </w:rPr>
        <w:t xml:space="preserve">prove or disprove these relationships? c) How does the DNA collection </w:t>
      </w:r>
      <w:r>
        <w:rPr>
          <w:rFonts w:cs="Segoe UI"/>
        </w:rPr>
        <w:t xml:space="preserve">process work? d) What will this </w:t>
      </w:r>
      <w:r w:rsidRPr="003356AC">
        <w:rPr>
          <w:rFonts w:cs="Segoe UI"/>
        </w:rPr>
        <w:t xml:space="preserve">process reveal? Provide an example. </w:t>
      </w:r>
    </w:p>
    <w:p w14:paraId="735275D5" w14:textId="77777777" w:rsidR="003356AC" w:rsidRDefault="003356AC" w:rsidP="003356AC">
      <w:pPr>
        <w:rPr>
          <w:rFonts w:cs="Segoe UI"/>
        </w:rPr>
      </w:pPr>
      <w:r w:rsidRPr="003356AC">
        <w:rPr>
          <w:rFonts w:cs="Segoe UI"/>
        </w:rPr>
        <w:t>e) Who will be responsible for payi</w:t>
      </w:r>
      <w:r>
        <w:rPr>
          <w:rFonts w:cs="Segoe UI"/>
        </w:rPr>
        <w:t xml:space="preserve">ng all upfront costs of the DNA </w:t>
      </w:r>
      <w:r w:rsidRPr="003356AC">
        <w:rPr>
          <w:rFonts w:cs="Segoe UI"/>
        </w:rPr>
        <w:t xml:space="preserve">testing? </w:t>
      </w:r>
    </w:p>
    <w:p w14:paraId="6454F200" w14:textId="77777777" w:rsidR="003356AC" w:rsidRDefault="003356AC" w:rsidP="003356AC">
      <w:pPr>
        <w:rPr>
          <w:rFonts w:cs="Segoe UI"/>
        </w:rPr>
      </w:pPr>
      <w:r w:rsidRPr="003356AC">
        <w:rPr>
          <w:rFonts w:cs="Segoe UI"/>
        </w:rPr>
        <w:lastRenderedPageBreak/>
        <w:t>f) Is all the information you provided on this form truthful a</w:t>
      </w:r>
      <w:r>
        <w:rPr>
          <w:rFonts w:cs="Segoe UI"/>
        </w:rPr>
        <w:t xml:space="preserve">nd accurate to the best of your </w:t>
      </w:r>
      <w:r w:rsidRPr="003356AC">
        <w:rPr>
          <w:rFonts w:cs="Segoe UI"/>
        </w:rPr>
        <w:t xml:space="preserve">knowledge? </w:t>
      </w:r>
    </w:p>
    <w:p w14:paraId="7628A4F6" w14:textId="0E012D3B" w:rsidR="003356AC" w:rsidRPr="003356AC" w:rsidRDefault="003356AC" w:rsidP="003356AC">
      <w:pPr>
        <w:rPr>
          <w:rFonts w:cs="Segoe UI"/>
        </w:rPr>
      </w:pPr>
      <w:r w:rsidRPr="003356AC">
        <w:rPr>
          <w:rFonts w:cs="Segoe UI"/>
        </w:rPr>
        <w:t>g) Do you understand that knowingly providing false in</w:t>
      </w:r>
      <w:r>
        <w:rPr>
          <w:rFonts w:cs="Segoe UI"/>
        </w:rPr>
        <w:t xml:space="preserve">formation on this form could be </w:t>
      </w:r>
      <w:r w:rsidRPr="003356AC">
        <w:rPr>
          <w:rFonts w:cs="Segoe UI"/>
        </w:rPr>
        <w:t>considered fraud by the U.S. Government and could affect your immigrat</w:t>
      </w:r>
      <w:r>
        <w:rPr>
          <w:rFonts w:cs="Segoe UI"/>
        </w:rPr>
        <w:t xml:space="preserve">ion status, prevent your family </w:t>
      </w:r>
      <w:r w:rsidRPr="003356AC">
        <w:rPr>
          <w:rFonts w:cs="Segoe UI"/>
        </w:rPr>
        <w:t>from coming to the U.S., and lead to fines and/or criminal prosecution?</w:t>
      </w:r>
    </w:p>
    <w:p w14:paraId="104D7193" w14:textId="77777777" w:rsidR="003356AC" w:rsidRPr="003356AC" w:rsidRDefault="003356AC" w:rsidP="003356AC">
      <w:pPr>
        <w:pStyle w:val="AppendixSubhead"/>
      </w:pPr>
      <w:r w:rsidRPr="003356AC">
        <w:t>Assisting with the AOR</w:t>
      </w:r>
    </w:p>
    <w:p w14:paraId="656C6260" w14:textId="3F12BDFA" w:rsidR="003356AC" w:rsidRPr="003356AC" w:rsidRDefault="003356AC" w:rsidP="003356AC">
      <w:pPr>
        <w:rPr>
          <w:rStyle w:val="Italic"/>
        </w:rPr>
      </w:pPr>
      <w:r w:rsidRPr="003356AC">
        <w:rPr>
          <w:rStyle w:val="Italic"/>
        </w:rPr>
        <w:t>When the affiliate is assisting the anchor in filling out the AOR, the affiliate will again remind the anchor that DNA testing will reveal whether relationships are biologically true or not.</w:t>
      </w:r>
    </w:p>
    <w:p w14:paraId="0A06ED59" w14:textId="77777777" w:rsidR="003356AC" w:rsidRPr="003356AC" w:rsidRDefault="003356AC" w:rsidP="003356AC">
      <w:pPr>
        <w:rPr>
          <w:rStyle w:val="BoldItalic"/>
        </w:rPr>
      </w:pPr>
      <w:r w:rsidRPr="003356AC">
        <w:rPr>
          <w:rStyle w:val="BoldItalic"/>
        </w:rPr>
        <w:t>When the anchor begins naming claimed biological relationships, the caseworker should ask:</w:t>
      </w:r>
    </w:p>
    <w:p w14:paraId="46CC1519" w14:textId="77777777" w:rsidR="003356AC" w:rsidRPr="003356AC" w:rsidRDefault="003356AC" w:rsidP="003356AC">
      <w:pPr>
        <w:rPr>
          <w:rFonts w:cs="Segoe UI"/>
        </w:rPr>
      </w:pPr>
      <w:r w:rsidRPr="003356AC">
        <w:rPr>
          <w:rFonts w:cs="Segoe UI"/>
        </w:rPr>
        <w:t>What is your relationship with this person?</w:t>
      </w:r>
    </w:p>
    <w:p w14:paraId="1E52288A" w14:textId="77777777" w:rsidR="003356AC" w:rsidRPr="003356AC" w:rsidRDefault="003356AC" w:rsidP="003356AC">
      <w:pPr>
        <w:rPr>
          <w:rStyle w:val="BoldItalic"/>
        </w:rPr>
      </w:pPr>
      <w:r w:rsidRPr="003356AC">
        <w:rPr>
          <w:rStyle w:val="BoldItalic"/>
        </w:rPr>
        <w:t>When the answer is parent or child, the caseworker should ask:</w:t>
      </w:r>
    </w:p>
    <w:p w14:paraId="3C6B4C8A" w14:textId="77777777" w:rsidR="003356AC" w:rsidRPr="003356AC" w:rsidRDefault="003356AC" w:rsidP="003356AC">
      <w:pPr>
        <w:rPr>
          <w:rFonts w:cs="Segoe UI"/>
        </w:rPr>
      </w:pPr>
      <w:r w:rsidRPr="003356AC">
        <w:rPr>
          <w:rFonts w:cs="Segoe UI"/>
        </w:rPr>
        <w:t>Is this person related to you biologically?</w:t>
      </w:r>
    </w:p>
    <w:p w14:paraId="7B640E2A" w14:textId="77777777" w:rsidR="003356AC" w:rsidRPr="003356AC" w:rsidRDefault="003356AC" w:rsidP="003356AC">
      <w:pPr>
        <w:rPr>
          <w:rStyle w:val="BoldItalic"/>
        </w:rPr>
      </w:pPr>
      <w:r w:rsidRPr="003356AC">
        <w:rPr>
          <w:rStyle w:val="BoldItalic"/>
        </w:rPr>
        <w:t>If the answer is no, the caseworker should ask:</w:t>
      </w:r>
    </w:p>
    <w:p w14:paraId="48805EC3" w14:textId="77777777" w:rsidR="003356AC" w:rsidRPr="003356AC" w:rsidRDefault="003356AC" w:rsidP="003356AC">
      <w:pPr>
        <w:rPr>
          <w:rFonts w:cs="Segoe UI"/>
        </w:rPr>
      </w:pPr>
      <w:r w:rsidRPr="003356AC">
        <w:rPr>
          <w:rFonts w:cs="Segoe UI"/>
        </w:rPr>
        <w:t>What is your relationship with this person?</w:t>
      </w:r>
    </w:p>
    <w:p w14:paraId="2CC919C4" w14:textId="5C1C4A0A" w:rsidR="003356AC" w:rsidRPr="003356AC" w:rsidRDefault="003356AC" w:rsidP="003356AC">
      <w:pPr>
        <w:rPr>
          <w:rStyle w:val="Bold"/>
        </w:rPr>
      </w:pPr>
      <w:r w:rsidRPr="003356AC">
        <w:rPr>
          <w:rStyle w:val="Bold"/>
        </w:rPr>
        <w:t>When the anchor claims step-children or adopted children, the caseworker should ask the anchor to explain as much information as possible about the nature of the relationship, including who the biological parents are for step-children. The caseworker should then add these claimed relationships to the appropriate section of the AOR. The caseworker must then note detailed information about the relationship in the comments section on the bottom of the page.</w:t>
      </w:r>
    </w:p>
    <w:p w14:paraId="61046E1F" w14:textId="507AD7DE" w:rsidR="009F15C7" w:rsidRDefault="003356AC" w:rsidP="003356AC">
      <w:pPr>
        <w:rPr>
          <w:rStyle w:val="Bold"/>
        </w:rPr>
      </w:pPr>
      <w:r w:rsidRPr="003356AC">
        <w:rPr>
          <w:rStyle w:val="Bold"/>
        </w:rPr>
        <w:t>When the anchor claims foster children, the caseworker must ask the anchor to explain as much information as possible about the nature of the relationship, including who the biological parents and how the children meet the add on criteria. The caseworker must then add these claimed relationships to the appropriate section of the AOR and note detailed information about the relationships in the comments section on the bottom of the page.</w:t>
      </w:r>
    </w:p>
    <w:p w14:paraId="676397A0" w14:textId="43E5B6E0" w:rsidR="00DD2B55" w:rsidRPr="00DD2B55" w:rsidRDefault="009F15C7" w:rsidP="00DD2B55">
      <w:pPr>
        <w:spacing w:after="200" w:line="276" w:lineRule="auto"/>
        <w:rPr>
          <w:b/>
        </w:rPr>
      </w:pPr>
      <w:r>
        <w:rPr>
          <w:rStyle w:val="Bold"/>
        </w:rPr>
        <w:br w:type="page"/>
      </w:r>
    </w:p>
    <w:p w14:paraId="5AD5A07E" w14:textId="6C8ABDAF" w:rsidR="00F36447" w:rsidRDefault="009F15C7" w:rsidP="009F15C7">
      <w:pPr>
        <w:pStyle w:val="Appendix"/>
        <w:rPr>
          <w:rStyle w:val="Bold"/>
        </w:rPr>
      </w:pPr>
      <w:bookmarkStart w:id="76" w:name="_Toc79614829"/>
      <w:r>
        <w:rPr>
          <w:rStyle w:val="Bold"/>
        </w:rPr>
        <w:lastRenderedPageBreak/>
        <w:t>Report</w:t>
      </w:r>
      <w:r w:rsidR="00DD2B55">
        <w:rPr>
          <w:rStyle w:val="Bold"/>
        </w:rPr>
        <w:t xml:space="preserve"> Schedule</w:t>
      </w:r>
      <w:bookmarkEnd w:id="76"/>
    </w:p>
    <w:tbl>
      <w:tblPr>
        <w:tblW w:w="10440" w:type="dxa"/>
        <w:tblInd w:w="90" w:type="dxa"/>
        <w:tblLook w:val="0000" w:firstRow="0" w:lastRow="0" w:firstColumn="0" w:lastColumn="0" w:noHBand="0" w:noVBand="0"/>
      </w:tblPr>
      <w:tblGrid>
        <w:gridCol w:w="3150"/>
        <w:gridCol w:w="2520"/>
        <w:gridCol w:w="4770"/>
      </w:tblGrid>
      <w:tr w:rsidR="009F15C7" w:rsidRPr="00EF4DCD" w14:paraId="0E8E121D" w14:textId="77777777" w:rsidTr="009F15C7">
        <w:trPr>
          <w:trHeight w:val="567"/>
        </w:trPr>
        <w:tc>
          <w:tcPr>
            <w:tcW w:w="3150" w:type="dxa"/>
            <w:shd w:val="clear" w:color="auto" w:fill="002060"/>
            <w:vAlign w:val="bottom"/>
          </w:tcPr>
          <w:p w14:paraId="1E52ECCE" w14:textId="56EE1F61" w:rsidR="009F15C7" w:rsidRPr="00EF4DCD" w:rsidRDefault="009F15C7" w:rsidP="009F15C7">
            <w:pPr>
              <w:rPr>
                <w:rFonts w:cs="Segoe UI"/>
                <w:b/>
                <w:bCs/>
              </w:rPr>
            </w:pPr>
            <w:r>
              <w:rPr>
                <w:rFonts w:cs="Segoe UI"/>
                <w:b/>
                <w:bCs/>
              </w:rPr>
              <w:t>Report Name</w:t>
            </w:r>
          </w:p>
        </w:tc>
        <w:tc>
          <w:tcPr>
            <w:tcW w:w="2520" w:type="dxa"/>
            <w:shd w:val="clear" w:color="auto" w:fill="002060"/>
          </w:tcPr>
          <w:p w14:paraId="1CD9E3E5" w14:textId="24E4B08D" w:rsidR="009F15C7" w:rsidRDefault="009F15C7" w:rsidP="009F15C7">
            <w:pPr>
              <w:rPr>
                <w:rFonts w:cs="Segoe UI"/>
                <w:b/>
              </w:rPr>
            </w:pPr>
            <w:r>
              <w:rPr>
                <w:rFonts w:cs="Segoe UI"/>
                <w:b/>
              </w:rPr>
              <w:t>System</w:t>
            </w:r>
          </w:p>
        </w:tc>
        <w:tc>
          <w:tcPr>
            <w:tcW w:w="4770" w:type="dxa"/>
            <w:shd w:val="clear" w:color="auto" w:fill="002060"/>
            <w:vAlign w:val="bottom"/>
          </w:tcPr>
          <w:p w14:paraId="6E535919" w14:textId="3F32BFB1" w:rsidR="009F15C7" w:rsidRPr="00EF4DCD" w:rsidRDefault="00804A5D" w:rsidP="009F15C7">
            <w:pPr>
              <w:rPr>
                <w:rFonts w:cs="Segoe UI"/>
              </w:rPr>
            </w:pPr>
            <w:r>
              <w:rPr>
                <w:rFonts w:cs="Segoe UI"/>
                <w:b/>
              </w:rPr>
              <w:t>Schedule</w:t>
            </w:r>
          </w:p>
        </w:tc>
      </w:tr>
      <w:tr w:rsidR="009F15C7" w:rsidRPr="00EF4DCD" w14:paraId="3FDF6714" w14:textId="77777777" w:rsidTr="009F15C7">
        <w:trPr>
          <w:trHeight w:val="567"/>
        </w:trPr>
        <w:tc>
          <w:tcPr>
            <w:tcW w:w="3150" w:type="dxa"/>
            <w:shd w:val="clear" w:color="auto" w:fill="F2F2F2" w:themeFill="background1" w:themeFillShade="F2"/>
          </w:tcPr>
          <w:p w14:paraId="7B59AA17" w14:textId="7C3A2C06" w:rsidR="009F15C7" w:rsidRPr="00EF4DCD" w:rsidRDefault="009F15C7" w:rsidP="00FB7F3C">
            <w:pPr>
              <w:rPr>
                <w:rFonts w:cs="Segoe UI"/>
                <w:b/>
                <w:bCs/>
              </w:rPr>
            </w:pPr>
            <w:r>
              <w:rPr>
                <w:rFonts w:cs="Segoe UI"/>
                <w:b/>
                <w:bCs/>
              </w:rPr>
              <w:t>AOR Inventory Report</w:t>
            </w:r>
          </w:p>
        </w:tc>
        <w:tc>
          <w:tcPr>
            <w:tcW w:w="2520" w:type="dxa"/>
            <w:shd w:val="clear" w:color="auto" w:fill="F2F2F2" w:themeFill="background1" w:themeFillShade="F2"/>
          </w:tcPr>
          <w:p w14:paraId="56F2FB7D" w14:textId="587725FE" w:rsidR="009F15C7" w:rsidRDefault="009F15C7" w:rsidP="00FB7F3C">
            <w:pPr>
              <w:rPr>
                <w:rFonts w:cs="Segoe UI"/>
              </w:rPr>
            </w:pPr>
            <w:r>
              <w:rPr>
                <w:rFonts w:cs="Segoe UI"/>
              </w:rPr>
              <w:t>START</w:t>
            </w:r>
          </w:p>
        </w:tc>
        <w:tc>
          <w:tcPr>
            <w:tcW w:w="4770" w:type="dxa"/>
            <w:shd w:val="clear" w:color="auto" w:fill="F2F2F2" w:themeFill="background1" w:themeFillShade="F2"/>
          </w:tcPr>
          <w:p w14:paraId="39DF201A" w14:textId="6E087EBD" w:rsidR="009F15C7" w:rsidRPr="00EF4DCD" w:rsidRDefault="009F15C7" w:rsidP="00FB7F3C">
            <w:pPr>
              <w:rPr>
                <w:rFonts w:cs="Segoe UI"/>
              </w:rPr>
            </w:pPr>
            <w:r>
              <w:rPr>
                <w:rFonts w:cs="Segoe UI"/>
              </w:rPr>
              <w:t>Weekly (Monday at 6am)</w:t>
            </w:r>
          </w:p>
        </w:tc>
      </w:tr>
      <w:tr w:rsidR="009F15C7" w:rsidRPr="00EF4DCD" w14:paraId="6426B530" w14:textId="77777777" w:rsidTr="009F15C7">
        <w:tc>
          <w:tcPr>
            <w:tcW w:w="3150" w:type="dxa"/>
          </w:tcPr>
          <w:p w14:paraId="788237BD" w14:textId="595138E8" w:rsidR="009F15C7" w:rsidRPr="00EF4DCD" w:rsidRDefault="009F15C7" w:rsidP="009F15C7">
            <w:pPr>
              <w:rPr>
                <w:rFonts w:cs="Segoe UI"/>
                <w:b/>
                <w:bCs/>
              </w:rPr>
            </w:pPr>
            <w:r>
              <w:rPr>
                <w:rFonts w:cs="Segoe UI"/>
                <w:b/>
                <w:bCs/>
              </w:rPr>
              <w:t>CAM-AOR Inventory Report</w:t>
            </w:r>
          </w:p>
        </w:tc>
        <w:tc>
          <w:tcPr>
            <w:tcW w:w="2520" w:type="dxa"/>
          </w:tcPr>
          <w:p w14:paraId="1621F621" w14:textId="6DF963BA" w:rsidR="009F15C7" w:rsidRDefault="009F15C7" w:rsidP="00FB7F3C">
            <w:pPr>
              <w:rPr>
                <w:rFonts w:cs="Segoe UI"/>
              </w:rPr>
            </w:pPr>
            <w:r>
              <w:rPr>
                <w:rFonts w:cs="Segoe UI"/>
              </w:rPr>
              <w:t>START</w:t>
            </w:r>
          </w:p>
        </w:tc>
        <w:tc>
          <w:tcPr>
            <w:tcW w:w="4770" w:type="dxa"/>
          </w:tcPr>
          <w:p w14:paraId="36A146D2" w14:textId="42A6DABA" w:rsidR="009F15C7" w:rsidRPr="00EF4DCD" w:rsidRDefault="009F15C7" w:rsidP="00FB7F3C">
            <w:pPr>
              <w:rPr>
                <w:rFonts w:cs="Segoe UI"/>
              </w:rPr>
            </w:pPr>
            <w:r>
              <w:rPr>
                <w:rFonts w:cs="Segoe UI"/>
              </w:rPr>
              <w:t>Weekly (Monday at 6am)</w:t>
            </w:r>
          </w:p>
        </w:tc>
      </w:tr>
      <w:tr w:rsidR="009F15C7" w:rsidRPr="00EF4DCD" w14:paraId="16B606A5" w14:textId="77777777" w:rsidTr="009F15C7">
        <w:tc>
          <w:tcPr>
            <w:tcW w:w="3150" w:type="dxa"/>
            <w:shd w:val="clear" w:color="auto" w:fill="F2F2F2" w:themeFill="background1" w:themeFillShade="F2"/>
          </w:tcPr>
          <w:p w14:paraId="3C01D68B" w14:textId="1D840602" w:rsidR="009F15C7" w:rsidRPr="00EF4DCD" w:rsidRDefault="009F15C7" w:rsidP="00FB7F3C">
            <w:pPr>
              <w:rPr>
                <w:rFonts w:cs="Segoe UI"/>
                <w:b/>
                <w:bCs/>
              </w:rPr>
            </w:pPr>
          </w:p>
        </w:tc>
        <w:tc>
          <w:tcPr>
            <w:tcW w:w="2520" w:type="dxa"/>
            <w:shd w:val="clear" w:color="auto" w:fill="F2F2F2" w:themeFill="background1" w:themeFillShade="F2"/>
          </w:tcPr>
          <w:p w14:paraId="0AEF0DAF" w14:textId="77777777" w:rsidR="009F15C7" w:rsidRPr="00EF4DCD" w:rsidRDefault="009F15C7" w:rsidP="00FB7F3C">
            <w:pPr>
              <w:rPr>
                <w:rFonts w:cs="Segoe UI"/>
              </w:rPr>
            </w:pPr>
          </w:p>
        </w:tc>
        <w:tc>
          <w:tcPr>
            <w:tcW w:w="4770" w:type="dxa"/>
            <w:shd w:val="clear" w:color="auto" w:fill="F2F2F2" w:themeFill="background1" w:themeFillShade="F2"/>
          </w:tcPr>
          <w:p w14:paraId="2D905FC0" w14:textId="2FEBFA53" w:rsidR="009F15C7" w:rsidRPr="00EF4DCD" w:rsidRDefault="009F15C7" w:rsidP="00FB7F3C">
            <w:pPr>
              <w:rPr>
                <w:rFonts w:cs="Segoe UI"/>
              </w:rPr>
            </w:pPr>
          </w:p>
        </w:tc>
      </w:tr>
      <w:tr w:rsidR="009F15C7" w:rsidRPr="00EF4DCD" w14:paraId="5B0604EB" w14:textId="77777777" w:rsidTr="009F15C7">
        <w:tc>
          <w:tcPr>
            <w:tcW w:w="3150" w:type="dxa"/>
          </w:tcPr>
          <w:p w14:paraId="60299CC4" w14:textId="7C266F96" w:rsidR="009F15C7" w:rsidRPr="00EF4DCD" w:rsidRDefault="009F15C7" w:rsidP="00FB7F3C">
            <w:pPr>
              <w:rPr>
                <w:rFonts w:cs="Segoe UI"/>
                <w:b/>
                <w:bCs/>
              </w:rPr>
            </w:pPr>
          </w:p>
        </w:tc>
        <w:tc>
          <w:tcPr>
            <w:tcW w:w="2520" w:type="dxa"/>
          </w:tcPr>
          <w:p w14:paraId="05350C31" w14:textId="77777777" w:rsidR="009F15C7" w:rsidRPr="00EF4DCD" w:rsidRDefault="009F15C7" w:rsidP="00FB7F3C">
            <w:pPr>
              <w:rPr>
                <w:rFonts w:cs="Segoe UI"/>
              </w:rPr>
            </w:pPr>
          </w:p>
        </w:tc>
        <w:tc>
          <w:tcPr>
            <w:tcW w:w="4770" w:type="dxa"/>
          </w:tcPr>
          <w:p w14:paraId="376FE737" w14:textId="0FECA9A6" w:rsidR="009F15C7" w:rsidRPr="00EF4DCD" w:rsidRDefault="009F15C7" w:rsidP="00FB7F3C">
            <w:pPr>
              <w:rPr>
                <w:rFonts w:cs="Segoe UI"/>
              </w:rPr>
            </w:pPr>
          </w:p>
        </w:tc>
      </w:tr>
    </w:tbl>
    <w:p w14:paraId="1BD0359D" w14:textId="77777777" w:rsidR="009F15C7" w:rsidRPr="009F15C7" w:rsidRDefault="009F15C7" w:rsidP="009F15C7"/>
    <w:p w14:paraId="5A427BF3" w14:textId="77777777" w:rsidR="00AF245F" w:rsidRPr="00EF4DCD" w:rsidRDefault="00AF245F" w:rsidP="00F36447">
      <w:pPr>
        <w:rPr>
          <w:rFonts w:cs="Segoe UI"/>
        </w:rPr>
      </w:pPr>
    </w:p>
    <w:p w14:paraId="7F4E4EAC" w14:textId="77777777" w:rsidR="009F15C7" w:rsidRDefault="009F15C7">
      <w:pPr>
        <w:spacing w:after="200" w:line="276" w:lineRule="auto"/>
        <w:rPr>
          <w:rFonts w:cs="Segoe UI"/>
          <w:sz w:val="52"/>
        </w:rPr>
      </w:pPr>
      <w:r>
        <w:rPr>
          <w:rFonts w:cs="Segoe UI"/>
        </w:rPr>
        <w:br w:type="page"/>
      </w:r>
    </w:p>
    <w:p w14:paraId="2C33CEB6" w14:textId="2F44D93A" w:rsidR="00F36447" w:rsidRPr="00EF4DCD" w:rsidRDefault="00F36447" w:rsidP="00F36447">
      <w:pPr>
        <w:pStyle w:val="SOPTitle"/>
        <w:rPr>
          <w:rFonts w:cs="Segoe UI"/>
        </w:rPr>
      </w:pPr>
      <w:r w:rsidRPr="00EF4DCD">
        <w:rPr>
          <w:rFonts w:cs="Segoe UI"/>
        </w:rPr>
        <w:lastRenderedPageBreak/>
        <w:t>Document Change History</w:t>
      </w:r>
    </w:p>
    <w:p w14:paraId="5A8DE758" w14:textId="77777777" w:rsidR="00F36447" w:rsidRPr="00EF4DCD" w:rsidRDefault="00F36447" w:rsidP="00F36447">
      <w:pPr>
        <w:rPr>
          <w:rFonts w:cs="Segoe UI"/>
        </w:rPr>
      </w:pPr>
      <w:r w:rsidRPr="00EF4DCD">
        <w:rPr>
          <w:rFonts w:cs="Segoe UI"/>
        </w:rPr>
        <w:t>The table below lists the changes in each version of this document.</w:t>
      </w:r>
    </w:p>
    <w:tbl>
      <w:tblPr>
        <w:tblW w:w="0" w:type="auto"/>
        <w:tblCellMar>
          <w:left w:w="115" w:type="dxa"/>
          <w:bottom w:w="144" w:type="dxa"/>
          <w:right w:w="115" w:type="dxa"/>
        </w:tblCellMar>
        <w:tblLook w:val="04A0" w:firstRow="1" w:lastRow="0" w:firstColumn="1" w:lastColumn="0" w:noHBand="0" w:noVBand="1"/>
      </w:tblPr>
      <w:tblGrid>
        <w:gridCol w:w="1082"/>
        <w:gridCol w:w="2518"/>
        <w:gridCol w:w="3880"/>
      </w:tblGrid>
      <w:tr w:rsidR="00904A51" w:rsidRPr="00EF4DCD" w14:paraId="2F099E11" w14:textId="77777777" w:rsidTr="00904A51">
        <w:tc>
          <w:tcPr>
            <w:tcW w:w="1082" w:type="dxa"/>
          </w:tcPr>
          <w:p w14:paraId="10F102E6" w14:textId="77777777" w:rsidR="00904A51" w:rsidRPr="00EF4DCD" w:rsidRDefault="00904A51" w:rsidP="003356AC">
            <w:pPr>
              <w:pStyle w:val="TableHeader"/>
              <w:rPr>
                <w:rFonts w:ascii="Segoe UI" w:hAnsi="Segoe UI" w:cs="Segoe UI"/>
              </w:rPr>
            </w:pPr>
            <w:r w:rsidRPr="00EF4DCD">
              <w:rPr>
                <w:rFonts w:ascii="Segoe UI" w:hAnsi="Segoe UI" w:cs="Segoe UI"/>
              </w:rPr>
              <w:t>Version</w:t>
            </w:r>
          </w:p>
        </w:tc>
        <w:tc>
          <w:tcPr>
            <w:tcW w:w="2518" w:type="dxa"/>
          </w:tcPr>
          <w:p w14:paraId="0908E290" w14:textId="77777777" w:rsidR="00904A51" w:rsidRPr="00EF4DCD" w:rsidRDefault="00904A51" w:rsidP="003356AC">
            <w:pPr>
              <w:pStyle w:val="TableHeader"/>
              <w:rPr>
                <w:rFonts w:ascii="Segoe UI" w:hAnsi="Segoe UI" w:cs="Segoe UI"/>
              </w:rPr>
            </w:pPr>
            <w:r w:rsidRPr="00EF4DCD">
              <w:rPr>
                <w:rFonts w:ascii="Segoe UI" w:hAnsi="Segoe UI" w:cs="Segoe UI"/>
              </w:rPr>
              <w:t>Date</w:t>
            </w:r>
          </w:p>
        </w:tc>
        <w:tc>
          <w:tcPr>
            <w:tcW w:w="3880" w:type="dxa"/>
          </w:tcPr>
          <w:p w14:paraId="50CBA1C3" w14:textId="77777777" w:rsidR="00904A51" w:rsidRPr="00EF4DCD" w:rsidRDefault="00904A51" w:rsidP="003356AC">
            <w:pPr>
              <w:pStyle w:val="TableHeader"/>
              <w:rPr>
                <w:rFonts w:ascii="Segoe UI" w:hAnsi="Segoe UI" w:cs="Segoe UI"/>
              </w:rPr>
            </w:pPr>
            <w:r w:rsidRPr="00EF4DCD">
              <w:rPr>
                <w:rFonts w:ascii="Segoe UI" w:hAnsi="Segoe UI" w:cs="Segoe UI"/>
              </w:rPr>
              <w:t>Summary of Revisions</w:t>
            </w:r>
          </w:p>
        </w:tc>
      </w:tr>
      <w:tr w:rsidR="00904A51" w:rsidRPr="00904A51" w14:paraId="1B48C305" w14:textId="77777777" w:rsidTr="00904A51">
        <w:tc>
          <w:tcPr>
            <w:tcW w:w="1082" w:type="dxa"/>
          </w:tcPr>
          <w:p w14:paraId="34516EAB" w14:textId="3167AA7B" w:rsidR="00904A51" w:rsidRPr="00904A51" w:rsidRDefault="00904A51" w:rsidP="005B414C">
            <w:pPr>
              <w:pStyle w:val="TableHeader"/>
              <w:rPr>
                <w:rFonts w:ascii="Segoe UI" w:hAnsi="Segoe UI" w:cs="Segoe UI"/>
                <w:b w:val="0"/>
              </w:rPr>
            </w:pPr>
            <w:r w:rsidRPr="00904A51">
              <w:rPr>
                <w:rFonts w:ascii="Segoe UI" w:hAnsi="Segoe UI" w:cs="Segoe UI"/>
                <w:b w:val="0"/>
              </w:rPr>
              <w:t>1.0</w:t>
            </w:r>
          </w:p>
        </w:tc>
        <w:tc>
          <w:tcPr>
            <w:tcW w:w="2518" w:type="dxa"/>
          </w:tcPr>
          <w:p w14:paraId="330F5536" w14:textId="41DE1652" w:rsidR="00904A51" w:rsidRPr="00904A51" w:rsidRDefault="00904A51" w:rsidP="003356AC">
            <w:pPr>
              <w:pStyle w:val="TableHeader"/>
              <w:rPr>
                <w:rFonts w:ascii="Segoe UI" w:hAnsi="Segoe UI" w:cs="Segoe UI"/>
                <w:b w:val="0"/>
              </w:rPr>
            </w:pPr>
            <w:r w:rsidRPr="00904A51">
              <w:rPr>
                <w:rFonts w:ascii="Segoe UI" w:hAnsi="Segoe UI" w:cs="Segoe UI"/>
                <w:b w:val="0"/>
              </w:rPr>
              <w:t>August 11, 2021</w:t>
            </w:r>
          </w:p>
        </w:tc>
        <w:tc>
          <w:tcPr>
            <w:tcW w:w="3880" w:type="dxa"/>
          </w:tcPr>
          <w:p w14:paraId="60F4680E" w14:textId="2AEDB2C0" w:rsidR="00904A51" w:rsidRPr="00904A51" w:rsidRDefault="00904A51" w:rsidP="005B414C">
            <w:pPr>
              <w:pStyle w:val="TableHeader"/>
              <w:rPr>
                <w:rFonts w:ascii="Segoe UI" w:hAnsi="Segoe UI" w:cs="Segoe UI"/>
                <w:b w:val="0"/>
              </w:rPr>
            </w:pPr>
            <w:r>
              <w:rPr>
                <w:rFonts w:ascii="Segoe UI" w:hAnsi="Segoe UI" w:cs="Segoe UI"/>
                <w:b w:val="0"/>
              </w:rPr>
              <w:t>Initial Publication</w:t>
            </w:r>
          </w:p>
        </w:tc>
      </w:tr>
      <w:tr w:rsidR="00904A51" w:rsidRPr="00904A51" w14:paraId="4E31484F" w14:textId="77777777" w:rsidTr="00904A51">
        <w:tc>
          <w:tcPr>
            <w:tcW w:w="1082" w:type="dxa"/>
          </w:tcPr>
          <w:p w14:paraId="516E59CD" w14:textId="77777777" w:rsidR="00904A51" w:rsidRPr="00904A51" w:rsidRDefault="00904A51" w:rsidP="003356AC">
            <w:pPr>
              <w:pStyle w:val="TableHeader"/>
              <w:rPr>
                <w:rFonts w:ascii="Segoe UI" w:hAnsi="Segoe UI" w:cs="Segoe UI"/>
                <w:b w:val="0"/>
              </w:rPr>
            </w:pPr>
          </w:p>
        </w:tc>
        <w:tc>
          <w:tcPr>
            <w:tcW w:w="2518" w:type="dxa"/>
          </w:tcPr>
          <w:p w14:paraId="1177F627" w14:textId="77777777" w:rsidR="00904A51" w:rsidRPr="00904A51" w:rsidRDefault="00904A51" w:rsidP="003356AC">
            <w:pPr>
              <w:pStyle w:val="TableHeader"/>
              <w:rPr>
                <w:rFonts w:ascii="Segoe UI" w:hAnsi="Segoe UI" w:cs="Segoe UI"/>
                <w:b w:val="0"/>
              </w:rPr>
            </w:pPr>
          </w:p>
        </w:tc>
        <w:tc>
          <w:tcPr>
            <w:tcW w:w="3880" w:type="dxa"/>
          </w:tcPr>
          <w:p w14:paraId="01E5210B" w14:textId="77777777" w:rsidR="00904A51" w:rsidRPr="00904A51" w:rsidRDefault="00904A51" w:rsidP="005B414C">
            <w:pPr>
              <w:pStyle w:val="TableHeader"/>
              <w:rPr>
                <w:rFonts w:ascii="Segoe UI" w:hAnsi="Segoe UI" w:cs="Segoe UI"/>
                <w:b w:val="0"/>
              </w:rPr>
            </w:pPr>
          </w:p>
        </w:tc>
      </w:tr>
      <w:tr w:rsidR="00904A51" w:rsidRPr="00904A51" w14:paraId="7CCCA807" w14:textId="77777777" w:rsidTr="00904A51">
        <w:tc>
          <w:tcPr>
            <w:tcW w:w="1082" w:type="dxa"/>
          </w:tcPr>
          <w:p w14:paraId="53AFEA13" w14:textId="77777777" w:rsidR="00904A51" w:rsidRPr="00904A51" w:rsidRDefault="00904A51" w:rsidP="003356AC">
            <w:pPr>
              <w:pStyle w:val="TableHeader"/>
              <w:rPr>
                <w:rFonts w:ascii="Segoe UI" w:hAnsi="Segoe UI" w:cs="Segoe UI"/>
                <w:b w:val="0"/>
              </w:rPr>
            </w:pPr>
          </w:p>
        </w:tc>
        <w:tc>
          <w:tcPr>
            <w:tcW w:w="2518" w:type="dxa"/>
          </w:tcPr>
          <w:p w14:paraId="1EB3B08C" w14:textId="77777777" w:rsidR="00904A51" w:rsidRPr="00904A51" w:rsidRDefault="00904A51" w:rsidP="003356AC">
            <w:pPr>
              <w:pStyle w:val="TableHeader"/>
              <w:rPr>
                <w:rFonts w:ascii="Segoe UI" w:hAnsi="Segoe UI" w:cs="Segoe UI"/>
                <w:b w:val="0"/>
              </w:rPr>
            </w:pPr>
          </w:p>
        </w:tc>
        <w:tc>
          <w:tcPr>
            <w:tcW w:w="3880" w:type="dxa"/>
          </w:tcPr>
          <w:p w14:paraId="0DB8922E" w14:textId="77777777" w:rsidR="00904A51" w:rsidRPr="00904A51" w:rsidRDefault="00904A51" w:rsidP="005B414C">
            <w:pPr>
              <w:pStyle w:val="TableHeader"/>
              <w:rPr>
                <w:rFonts w:ascii="Segoe UI" w:hAnsi="Segoe UI" w:cs="Segoe UI"/>
                <w:b w:val="0"/>
              </w:rPr>
            </w:pPr>
          </w:p>
        </w:tc>
      </w:tr>
    </w:tbl>
    <w:p w14:paraId="4B8BFBA3" w14:textId="77777777" w:rsidR="007C485C" w:rsidRPr="00904A51" w:rsidRDefault="007C485C" w:rsidP="00272AF4">
      <w:pPr>
        <w:rPr>
          <w:rFonts w:cs="Segoe UI"/>
        </w:rPr>
      </w:pPr>
    </w:p>
    <w:sectPr w:rsidR="007C485C" w:rsidRPr="00904A51">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68B0" w16cex:dateUtc="2021-07-26T21:00:00Z"/>
  <w16cex:commentExtensible w16cex:durableId="24A95CC2" w16cex:dateUtc="2021-07-26T20:09:00Z"/>
  <w16cex:commentExtensible w16cex:durableId="24A93B87" w16cex:dateUtc="2021-07-26T17:47:00Z"/>
  <w16cex:commentExtensible w16cex:durableId="24A968D1" w16cex:dateUtc="2021-07-26T21:01:00Z"/>
  <w16cex:commentExtensible w16cex:durableId="24A968F9" w16cex:dateUtc="2021-07-26T21:01:00Z"/>
  <w16cex:commentExtensible w16cex:durableId="24A9617C" w16cex:dateUtc="2021-07-26T20:29:00Z"/>
  <w16cex:commentExtensible w16cex:durableId="24A927E4" w16cex:dateUtc="2021-07-26T16:24:00Z"/>
  <w16cex:commentExtensible w16cex:durableId="24A92881" w16cex:dateUtc="2021-07-26T16:26:00Z"/>
  <w16cex:commentExtensible w16cex:durableId="24A95263" w16cex:dateUtc="2021-07-26T19:25:00Z"/>
  <w16cex:commentExtensible w16cex:durableId="24A9534C" w16cex:dateUtc="2021-07-26T19:29:00Z"/>
  <w16cex:commentExtensible w16cex:durableId="24A969EB" w16cex:dateUtc="2021-07-26T21:05:00Z"/>
  <w16cex:commentExtensible w16cex:durableId="24A95CE2" w16cex:dateUtc="2021-07-26T20:10:00Z"/>
  <w16cex:commentExtensible w16cex:durableId="24A954FC" w16cex:dateUtc="2021-07-26T19:36:00Z"/>
  <w16cex:commentExtensible w16cex:durableId="24A92906" w16cex:dateUtc="2021-07-26T16:28:00Z"/>
  <w16cex:commentExtensible w16cex:durableId="24A957FF" w16cex:dateUtc="2021-07-26T19:49:00Z"/>
  <w16cex:commentExtensible w16cex:durableId="24A95D1F" w16cex:dateUtc="2021-07-26T20:11:00Z"/>
  <w16cex:commentExtensible w16cex:durableId="24A93701" w16cex:dateUtc="2021-07-26T17:28:00Z"/>
  <w16cex:commentExtensible w16cex:durableId="24A93724" w16cex:dateUtc="2021-07-26T17:29:00Z"/>
  <w16cex:commentExtensible w16cex:durableId="24A95829" w16cex:dateUtc="2021-07-26T19:50:00Z"/>
  <w16cex:commentExtensible w16cex:durableId="24A93410" w16cex:dateUtc="2021-07-26T17:16:00Z"/>
  <w16cex:commentExtensible w16cex:durableId="24A95745" w16cex:dateUtc="2021-07-26T19:46:00Z"/>
  <w16cex:commentExtensible w16cex:durableId="24A93761" w16cex:dateUtc="2021-07-26T17:30:00Z"/>
  <w16cex:commentExtensible w16cex:durableId="24A930B9" w16cex:dateUtc="2021-07-26T17:01:00Z"/>
  <w16cex:commentExtensible w16cex:durableId="24A92983" w16cex:dateUtc="2021-07-26T16:30:00Z"/>
  <w16cex:commentExtensible w16cex:durableId="24A95792" w16cex:dateUtc="2021-07-26T19:47:00Z"/>
  <w16cex:commentExtensible w16cex:durableId="24A95854" w16cex:dateUtc="2021-07-26T19:50:00Z"/>
  <w16cex:commentExtensible w16cex:durableId="24A92EF6" w16cex:dateUtc="2021-07-26T16:54:00Z"/>
  <w16cex:commentExtensible w16cex:durableId="24A958E3" w16cex:dateUtc="2021-07-26T19:53:00Z"/>
  <w16cex:commentExtensible w16cex:durableId="24A93E00" w16cex:dateUtc="2021-07-26T17:58:00Z"/>
  <w16cex:commentExtensible w16cex:durableId="24A935B6" w16cex:dateUtc="2021-07-26T17:23:00Z"/>
  <w16cex:commentExtensible w16cex:durableId="24A93792" w16cex:dateUtc="2021-07-26T17:30:00Z"/>
  <w16cex:commentExtensible w16cex:durableId="24A936D5" w16cex:dateUtc="2021-07-26T17:27:00Z"/>
  <w16cex:commentExtensible w16cex:durableId="24A939E4" w16cex:dateUtc="2021-07-26T17:40:00Z"/>
  <w16cex:commentExtensible w16cex:durableId="24A93890" w16cex:dateUtc="2021-07-26T17:35:00Z"/>
  <w16cex:commentExtensible w16cex:durableId="24A95A71" w16cex:dateUtc="2021-07-26T19:59:00Z"/>
  <w16cex:commentExtensible w16cex:durableId="24A95BB2" w16cex:dateUtc="2021-07-26T20:05:00Z"/>
  <w16cex:commentExtensible w16cex:durableId="24A95C25" w16cex:dateUtc="2021-07-26T20:07:00Z"/>
  <w16cex:commentExtensible w16cex:durableId="24A941D5" w16cex:dateUtc="2021-07-26T18:14:00Z"/>
  <w16cex:commentExtensible w16cex:durableId="24A95C85" w16cex:dateUtc="2021-07-26T20:08:00Z"/>
  <w16cex:commentExtensible w16cex:durableId="70BDB4F6" w16cex:dateUtc="2021-07-15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793542" w16cid:durableId="24A927A0"/>
  <w16cid:commentId w16cid:paraId="19EC5054" w16cid:durableId="24A968B0"/>
  <w16cid:commentId w16cid:paraId="30D3D1BE" w16cid:durableId="24A95CC2"/>
  <w16cid:commentId w16cid:paraId="31221D70" w16cid:durableId="24A93B87"/>
  <w16cid:commentId w16cid:paraId="70CBADDD" w16cid:durableId="24A968D1"/>
  <w16cid:commentId w16cid:paraId="035949DC" w16cid:durableId="24A968F9"/>
  <w16cid:commentId w16cid:paraId="65AB389D" w16cid:durableId="24A9617C"/>
  <w16cid:commentId w16cid:paraId="5F4CD8AC" w16cid:durableId="24A927E4"/>
  <w16cid:commentId w16cid:paraId="2B141469" w16cid:durableId="24A92881"/>
  <w16cid:commentId w16cid:paraId="588C622B" w16cid:durableId="24A95263"/>
  <w16cid:commentId w16cid:paraId="72572BCE" w16cid:durableId="24A9534C"/>
  <w16cid:commentId w16cid:paraId="7CB76FF2" w16cid:durableId="24A969EB"/>
  <w16cid:commentId w16cid:paraId="49F5DDC3" w16cid:durableId="24A95CE2"/>
  <w16cid:commentId w16cid:paraId="3B681426" w16cid:durableId="24A954FC"/>
  <w16cid:commentId w16cid:paraId="62BF238A" w16cid:durableId="24A92906"/>
  <w16cid:commentId w16cid:paraId="347F81D2" w16cid:durableId="24A957FF"/>
  <w16cid:commentId w16cid:paraId="6383E27C" w16cid:durableId="5669A8F4"/>
  <w16cid:commentId w16cid:paraId="76FB4CBF" w16cid:durableId="12544B07"/>
  <w16cid:commentId w16cid:paraId="6FDB5140" w16cid:durableId="24A95D1F"/>
  <w16cid:commentId w16cid:paraId="5B5163F7" w16cid:durableId="24A93701"/>
  <w16cid:commentId w16cid:paraId="59C6A3EB" w16cid:durableId="24A93724"/>
  <w16cid:commentId w16cid:paraId="1E02EB33" w16cid:durableId="24A95829"/>
  <w16cid:commentId w16cid:paraId="70D75207" w16cid:durableId="24A93410"/>
  <w16cid:commentId w16cid:paraId="0F191CE4" w16cid:durableId="24A95745"/>
  <w16cid:commentId w16cid:paraId="756BBFDF" w16cid:durableId="24A93761"/>
  <w16cid:commentId w16cid:paraId="1838E588" w16cid:durableId="24A930B9"/>
  <w16cid:commentId w16cid:paraId="65DE49E4" w16cid:durableId="24A92983"/>
  <w16cid:commentId w16cid:paraId="613E6E21" w16cid:durableId="24A95792"/>
  <w16cid:commentId w16cid:paraId="52F5481D" w16cid:durableId="24A95854"/>
  <w16cid:commentId w16cid:paraId="63B7C167" w16cid:durableId="24A92EF6"/>
  <w16cid:commentId w16cid:paraId="6E2F0931" w16cid:durableId="24A958E3"/>
  <w16cid:commentId w16cid:paraId="49352BD2" w16cid:durableId="01ED0BFA"/>
  <w16cid:commentId w16cid:paraId="454BC60F" w16cid:durableId="24A93E00"/>
  <w16cid:commentId w16cid:paraId="257B15DE" w16cid:durableId="42B2AE9E"/>
  <w16cid:commentId w16cid:paraId="1B9FD876" w16cid:durableId="24A935B6"/>
  <w16cid:commentId w16cid:paraId="4399679E" w16cid:durableId="24A93792"/>
  <w16cid:commentId w16cid:paraId="25950E2B" w16cid:durableId="47C55672"/>
  <w16cid:commentId w16cid:paraId="11909DD4" w16cid:durableId="24A936D5"/>
  <w16cid:commentId w16cid:paraId="0CE72591" w16cid:durableId="24A939E4"/>
  <w16cid:commentId w16cid:paraId="44C010E4" w16cid:durableId="24A927A6"/>
  <w16cid:commentId w16cid:paraId="78E1D963" w16cid:durableId="24A93890"/>
  <w16cid:commentId w16cid:paraId="4E683364" w16cid:durableId="24A95A71"/>
  <w16cid:commentId w16cid:paraId="0ADD87D3" w16cid:durableId="24A95BB2"/>
  <w16cid:commentId w16cid:paraId="100C1721" w16cid:durableId="24A95C25"/>
  <w16cid:commentId w16cid:paraId="2EF5B019" w16cid:durableId="24A927A7"/>
  <w16cid:commentId w16cid:paraId="6C9D26C6" w16cid:durableId="3C0A5D64"/>
  <w16cid:commentId w16cid:paraId="2F681237" w16cid:durableId="24A941D5"/>
  <w16cid:commentId w16cid:paraId="39E7586C" w16cid:durableId="24A95C85"/>
  <w16cid:commentId w16cid:paraId="1B03987D" w16cid:durableId="70BDB4F6"/>
  <w16cid:commentId w16cid:paraId="0587D4B2" w16cid:durableId="24A927AA"/>
  <w16cid:commentId w16cid:paraId="3026B885" w16cid:durableId="01CF19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60E7" w14:textId="77777777" w:rsidR="00A36C7B" w:rsidRDefault="00A36C7B" w:rsidP="004F47B3">
      <w:pPr>
        <w:spacing w:after="0"/>
      </w:pPr>
      <w:r>
        <w:separator/>
      </w:r>
    </w:p>
    <w:p w14:paraId="3EDF6685" w14:textId="77777777" w:rsidR="00A36C7B" w:rsidRDefault="00A36C7B"/>
  </w:endnote>
  <w:endnote w:type="continuationSeparator" w:id="0">
    <w:p w14:paraId="36E82AA8" w14:textId="77777777" w:rsidR="00A36C7B" w:rsidRDefault="00A36C7B" w:rsidP="004F47B3">
      <w:pPr>
        <w:spacing w:after="0"/>
      </w:pPr>
      <w:r>
        <w:continuationSeparator/>
      </w:r>
    </w:p>
    <w:p w14:paraId="03B93A57" w14:textId="77777777" w:rsidR="00A36C7B" w:rsidRDefault="00A3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0259" w14:textId="443E54C0" w:rsidR="00485272" w:rsidRPr="00EB4DA0" w:rsidRDefault="00485272" w:rsidP="005463CE">
    <w:pPr>
      <w:pStyle w:val="Footer"/>
      <w:rPr>
        <w:rFonts w:ascii="Segoe UI" w:hAnsi="Segoe UI" w:cs="Segoe UI"/>
      </w:rPr>
    </w:pPr>
    <w:r>
      <w:tab/>
    </w:r>
    <w:r w:rsidRPr="00EB4DA0">
      <w:rPr>
        <w:rFonts w:ascii="Segoe UI" w:hAnsi="Segoe UI" w:cs="Segoe UI"/>
      </w:rPr>
      <w:t xml:space="preserve">[ </w:t>
    </w:r>
    <w:r w:rsidRPr="00EB4DA0">
      <w:rPr>
        <w:rFonts w:ascii="Segoe UI" w:hAnsi="Segoe UI" w:cs="Segoe UI"/>
      </w:rPr>
      <w:fldChar w:fldCharType="begin"/>
    </w:r>
    <w:r w:rsidRPr="00EB4DA0">
      <w:rPr>
        <w:rFonts w:ascii="Segoe UI" w:hAnsi="Segoe UI" w:cs="Segoe UI"/>
      </w:rPr>
      <w:instrText xml:space="preserve"> PAGE   \* MERGEFORMAT </w:instrText>
    </w:r>
    <w:r w:rsidRPr="00EB4DA0">
      <w:rPr>
        <w:rFonts w:ascii="Segoe UI" w:hAnsi="Segoe UI" w:cs="Segoe UI"/>
      </w:rPr>
      <w:fldChar w:fldCharType="separate"/>
    </w:r>
    <w:r w:rsidR="00904A51">
      <w:rPr>
        <w:rFonts w:ascii="Segoe UI" w:hAnsi="Segoe UI" w:cs="Segoe UI"/>
        <w:noProof/>
      </w:rPr>
      <w:t>21</w:t>
    </w:r>
    <w:r w:rsidRPr="00EB4DA0">
      <w:rPr>
        <w:rFonts w:ascii="Segoe UI" w:hAnsi="Segoe UI" w:cs="Segoe UI"/>
        <w:noProof/>
      </w:rPr>
      <w:fldChar w:fldCharType="end"/>
    </w:r>
    <w:r w:rsidRPr="00EB4DA0">
      <w:rPr>
        <w:rFonts w:ascii="Segoe UI" w:hAnsi="Segoe UI" w:cs="Segoe UI"/>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9364" w14:textId="77777777" w:rsidR="00A36C7B" w:rsidRDefault="00A36C7B" w:rsidP="004F47B3">
      <w:pPr>
        <w:spacing w:after="0"/>
      </w:pPr>
      <w:r>
        <w:separator/>
      </w:r>
    </w:p>
    <w:p w14:paraId="14FB10F6" w14:textId="77777777" w:rsidR="00A36C7B" w:rsidRDefault="00A36C7B"/>
  </w:footnote>
  <w:footnote w:type="continuationSeparator" w:id="0">
    <w:p w14:paraId="1F0D4726" w14:textId="77777777" w:rsidR="00A36C7B" w:rsidRDefault="00A36C7B" w:rsidP="004F47B3">
      <w:pPr>
        <w:spacing w:after="0"/>
      </w:pPr>
      <w:r>
        <w:continuationSeparator/>
      </w:r>
    </w:p>
    <w:p w14:paraId="5B6F2DE2" w14:textId="77777777" w:rsidR="00A36C7B" w:rsidRDefault="00A36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E4D7" w14:textId="54274941" w:rsidR="00485272" w:rsidRPr="00A94B53" w:rsidRDefault="00485272" w:rsidP="001E6376">
    <w:pPr>
      <w:pStyle w:val="Header"/>
      <w:rPr>
        <w:rFonts w:ascii="Segoe UI" w:hAnsi="Segoe UI" w:cs="Segoe UI"/>
      </w:rPr>
    </w:pPr>
    <w:r>
      <w:rPr>
        <w:noProof/>
      </w:rPr>
      <mc:AlternateContent>
        <mc:Choice Requires="wps">
          <w:drawing>
            <wp:anchor distT="0" distB="0" distL="114300" distR="114300" simplePos="0" relativeHeight="251659264" behindDoc="0" locked="0" layoutInCell="1" allowOverlap="1" wp14:anchorId="6026B371" wp14:editId="47BEDDC1">
              <wp:simplePos x="0" y="0"/>
              <wp:positionH relativeFrom="margin">
                <wp:posOffset>0</wp:posOffset>
              </wp:positionH>
              <wp:positionV relativeFrom="paragraph">
                <wp:posOffset>-838200</wp:posOffset>
              </wp:positionV>
              <wp:extent cx="1523528" cy="1982143"/>
              <wp:effectExtent l="0" t="0" r="635" b="0"/>
              <wp:wrapNone/>
              <wp:docPr id="4" name="Rectangle 4"/>
              <wp:cNvGraphicFramePr/>
              <a:graphic xmlns:a="http://schemas.openxmlformats.org/drawingml/2006/main">
                <a:graphicData uri="http://schemas.microsoft.com/office/word/2010/wordprocessingShape">
                  <wps:wsp>
                    <wps:cNvSpPr/>
                    <wps:spPr>
                      <a:xfrm>
                        <a:off x="0" y="0"/>
                        <a:ext cx="1523528" cy="1982143"/>
                      </a:xfrm>
                      <a:prstGeom prst="rect">
                        <a:avLst/>
                      </a:prstGeom>
                      <a:blipFill>
                        <a:blip r:embed="rId1">
                          <a:alphaModFix amt="35000"/>
                        </a:blip>
                        <a:stretch>
                          <a:fillRect l="-29267" t="-13158" r="-26830" b="-1315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0;margin-top:-66pt;width:119.95pt;height:15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d="f" strokeweight="2pt" w14:anchorId="36AF6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BAK7gIAAEUGAAAOAAAAZHJzL2Uyb0RvYy54bWysVFlrGzEQfi/0Pwi9&#10;O3vYzmGyDibBJZAmIUnJs6zVegW6KslXf31H0u46JKGF0pfdGc3o08w3x+XVXgq0ZdZxrSpcnOQY&#10;MUV1zdW6wj9elqNzjJwnqiZCK1bhA3P4av71y+XOzFipWy1qZhGAKDfbmQq33ptZljnaMknciTZM&#10;gbHRVhIPql1ntSU7QJciK/P8NNtpWxurKXMOTm+SEc8jftMw6h+axjGPRIUhNh+/Nn5X4ZvNL8ls&#10;bYlpOe3CIP8QhSRcwaMD1A3xBG0s/wAlObXa6cafUC0z3TScspgDZFPk77J5bolhMRcgx5mBJvf/&#10;YOn99tEiXld4gpEiEkr0BKQRtRYMTQI9O+Nm4PVsHm2nORBDrvvGyvCHLNA+UnoYKGV7jygcFtNy&#10;PC2hCSjYiovzspiMA2p2vG6s89+YligIFbbwfKSSbO+cT669S3htJbhZciF6uWMFavr33kl832i6&#10;kUz51ECWCeKhe13LjcPIzphcMeDD3tZFikOYlnzX9ZLvEZEQ4Xia57FzIIkQTYjEecs8bYPYQHCB&#10;w9Byo/KiPD2LfTcqxsUUiIBAR+Xp+Ri6ETqwO01pDiAdcJ+mUAFX6aAnz3CShcqkWkTJHwQLfkI9&#10;sQZKCuyXMYE4TOxaWLQlEBOhFJJPubmW1Cwdh6T6rIYbsVAR8JhZh90BhEH9iJ2iTEw04SqLszgE&#10;lv8psHR5uBFf1soPlyVX2n4GICCr7uXk35OUqAksrXR9gIa3GuoIFXCGLjm03R1x/pFYGH04hHXm&#10;H+DTCL2rsO4kjFptf312Hvyh+8CK0Q5WSYXdzw2xDCNxq2BWL4rJJOyeqEymZyUo9q1l9daiNvJa&#10;Q5mKGF0Ug78XvdhYLV9h6y3Cq2AiisLbFabe9sq1Bx1MsDcpWyyiDPvGEH+nng0N4IHVMFYv+1di&#10;TTd7Hsb2Xvdrh8zejWDyDTeVXmy8bniczyOvHd+wq2LjdHs1LMO3evQ6bv/5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o6slfeAAAACQEAAA8AAABkcnMvZG93bnJldi54bWxM&#10;j8FOwzAQRO9I/IO1SFxQ6ySVUBriVKWohx5Jkbi68ZJEsddR7Kbh71lOcNvRjGbflLvFWTHjFHpP&#10;CtJ1AgKp8aanVsHH+bjKQYSoyWjrCRV8Y4BddX9X6sL4G73jXMdWcAmFQivoYhwLKUPTodNh7Uck&#10;9r785HRkObXSTPrG5c7KLEmepdM98YdOj3josBnqq1PgX/v5mGNzWp72h9OnfRvGehiUenxY9i8g&#10;Ii7xLwy/+IwOFTNd/JVMEFYBD4kKVukm44v9bLPdgrhwME9SkFUp/y+ofgAAAP//AwBQSwMECgAA&#10;AAAAAAAhAOZKGB5YSwAAWEsAABQAAABkcnMvbWVkaWEvaW1hZ2UxLnBuZ4lQTkcNChoKAAAADUlI&#10;RFIAAAQbAAAEGggGAAAAAh5wYQAAAAlwSFlzAAAXEQAAFxEByibzPwAAIABJREFUeJzs3Xt83Gd9&#10;J/qfHMeXxI7kYVu6bbwSu+dsLxBG4fRCb7Zg6Y3tYmWgaSGAFS6F0oDllnJpAMtAFkgDliGwQIHI&#10;5VLKRZHYFmihiZ2e0p7e4jm77cK+dk/sxnD2nyOs2I5vQXNeP/lRmDi+zG/0PKO5vN+v6pWQ2qMZ&#10;aUaa5/P7XvpqtVoGAAAAEMsqX0kAAAAgJmEDAAAAEJWwAQAAAIhK2AAAAABEJWwAAAAAohI2AAAA&#10;AFEJGwAAAICohA0AAABAVMIGAAAAICphAwAAABCVsAEAAACIStgAAAAARCVsAAAAAKISNgAAAABR&#10;CRsAAACAqIQNAAAAQFTCBgAAACAqYQMAAAAQlbABAAAAiErYAAAAAEQlbAAAAACiEjYAAAAAUQkb&#10;AAAAgKiEDQAAAEBUwgYAAAAgKmEDAAAAEJWwAQAAAIhK2AAAAABEJWwAAAAAohI2AAAAAFEJGwAA&#10;AICohA0AAABAVMIGAAAAICphAwAAABCVsAEAAACIStgAAAAARCVsAAAAAKISNgAAAABRCRsAAACA&#10;qIQNAAAAQFTCBgAAACAqYQMAAAAQlbABAAAAiErYAAAAAEQlbAAAAACiEjYAAAAAUQkbAAAAgKiE&#10;DQAAAEBUwgYAAAAgKmEDAAAAEJWwAQAAAIhK2AAAAABEJWwAAAAAohI2AAAAAFEJGwAAAICohA0A&#10;AABAVMIGAAAAICphAwAAABCVsAEAAACIStgAAAAARCVsAAAAAKISNgAAAABRCRsAAACAqIQNAAAA&#10;QFTCBgAAACAqYQMAAAAQlbABAAAAiErYAAAAAEQlbAAAAACiEjYAAAAAUQkbAAAAgKiEDQAAAEBU&#10;wgYAAAAgKmEDAAAAEJWwAQAAAIhK2AAAAABEJWwAAAAAohI2AAAAAFEJGwAAAICohA0AAABAVMIG&#10;AAAAICphAwAAABCVsAEAAACIStgAAAAARCVsAAAAAKISNgAAAABRCRsAAACAqIQNAAAAQFTCBgAA&#10;ACAqYQMAAAAQlbABAAAAiErYAAAAAEQlbAAAAACiEjYAAAAAUQkbAAAAgKiEDQAAAEBUwgYAAAAg&#10;KmEDAAAAEJWwAQAAAIhK2AAAAABEJWwAAAAAohI2AAAAAFEJGwAAAICohA0AAABAVMIGAAAAICph&#10;AwAAABCVsAEAAACIStgAAAAARCVsAAAAAKISNgAAAABRCRsAAACAqIQNAAAAQFTCBgAAACAqYQMA&#10;AAAQlbABAAAAiErYAAAAAEQlbAAAAACiEjYAAAAAUQkbAAAAgKiEDQAAAEBUwgYAAAAgKmEDAAAA&#10;EJWwAQAAAIhK2AAAAABEJWwAAAAAohI2AAAAAFEJGwAAAICohA0AAABAVMIGAAAAICphAwAAABCV&#10;sAEAAACIStgAAAAARCVsAAAAAKISNgAAAABRCRsAAACAqIQNAAAAQFTCBgAAACAqYQMAAAAQlbAB&#10;AAAAiErYAAAAAEQlbAAAAACiEjYAAAAAUQkbAAAAgKiEDQAAAEBUwgYAAAAgKmEDAAAAEJWwAQAA&#10;AIhK2AAAAABEJWwAAAAAohI2AAAAAFEJGwAAAICohA0AAABAVMIGAAAAICphAwAAABCVsAEAAACI&#10;StgAAAAARCVsAAAAAKISNgAAAABRCRsAAACAqIQNAAAAQFTCBgAAACAqYQMAAAAQlbABAAAAiErY&#10;AAAAAEQlbAAAAACiEjYAAAAAUQkbAAAAgKiEDQAAAEBUwgYAAAAgKmEDAAAAEJWwAQAAAIhK2AAA&#10;AABEJWwAAAAAohI2AAAAAFEJGwAAAICohA0AAABAVMIGAAAAICphAwAAABCVsAEAAACIStgAAAAA&#10;RCVsAAAAAKISNgAAAABRCRsAAACAqIQNAAAAQFTCBgAAACAqYQMAAAAQlbABAAAAiErYAAAAAEQl&#10;bAAAAACiEjYAAAAAUQkbAAAAgKiEDQAAAEBUwgYAAAAgKmEDAAAAEJWwAQAAAIhK2AAAAABEJWwA&#10;AAAAohI2AAAAAFEJGwAAAICohA0AAABAVMIGAAAAICphAwAAABCVsAEAAACIStgAAAAARCVsAAAA&#10;AKISNgAAAABRCRsAAACAqIQNAAAAQFTCBgAAACAqYQMAAAAQlbABAAAAiErYAAAAAEQlbAAAAACi&#10;EjYAAAAAUQkbAAAAgKiEDQAAAEBUwgYAAAAgKmEDAAAAEJWwAQAAAIhK2AAAAABEJWwAAAAAohI2&#10;AAAAAFEJGwAAAICohA0AAABAVMIGAAAAICphAwAAABCVsAEAAACIStgAAAAARCVsAAAAAKISNgAA&#10;AABRCRsAAACAqIQNAAAAQFTCBgAAACAqYQMAAAAQlbABAAAAiErYAAAAAEQlbAAAAACiEjYAAAAA&#10;UQkbAAAAgKiEDQAAAEBUwgYAAAAgKmEDAAAAEJWwAQAAAIhK2AAAAABEJWwAAAAAohI2AAAAAFEJ&#10;GwAAAICohA0AAABAVMIGAAAAICphAwAAABCVsAEAAACIStgAAAAARCVsAAAAAKISNgAAAABRCRsA&#10;AACAqIQNAAAAQFTCBgAAACAqYQMAAAAQlbABAAAAiErYAAAAAEQlbAAAAACiEjYAAAAAUQkbAAAA&#10;gKiEDQAAAEBUwgYAAAAgKmEDAAAAEJWwAQAAAIhK2AAAAABEJWwAAAAAohI2AAAAAFEJGwAAAICo&#10;hA0AAABAVMIGAAAAICphAwAAABCVsAEAAACIStgAAAAARCVsAAAAAKISNgAAAABRCRsAAACAqIQN&#10;AAAAQFTCBgAAACAqYQMAAAAQlbABAAAAiErYAAAAAEQlbAAAAACiEjYAAAAAUQkbAAAAgKiEDQAA&#10;AEBUwgYAAAAgKmEDAAAAEJWwAQAAAIhK2AAAAABEJWwAAAAAohI2AAAAAFEJGwAAAICohA0AAABA&#10;VMIGAAAAICphAwAAABCVsAEAAACIStgAAAAARCVsAAAAAKISNgAAAABRCRsAAACAqIQNAAAAQFTC&#10;BgAAACAqYQMAAAAQlbABAAAAiErYAAAAAEQlbAAAAACiEjYAAAAAUQkbAAAAgKiEDQAAAEBUwgYA&#10;AAAgKmEDAAAAEJWwAQAAAIhK2AAAAABEJWwAAAAAohI2AAAAAFEJGwAAAICohA0AAABAVMIGAAAA&#10;ICphAwAAABCVsAEAAACIStgAAAAARCVsAAAAAKISNgAAAABRCRsAAACAqIQNAAAAQFTCBgAAACAq&#10;YQMAAAAQlbABAAAAiErYAAAAAEQlbAAAAACiEjYAAAAAUQkbAAAAgKiEDQAAAEBUwgYAAAAgKmED&#10;AAAAEJWwAQAAAIhK2AAAAABEJWwAAAAAohI2AAAAAFEJGwAAAICohA0AAABAVMIGAAAAICphAwAA&#10;ABCVsAEAAACIStgAAAAARCVsAAAAAKISNgAAAABRCRsAAACAqIQNAAAAQFTCBgAAACAqYQMAAAAQ&#10;lbABAAAAiErYAAAAAEQlbAAAAACiEjYAAAAAUQkbAAAAgKiEDQAAAEBUwgYAAAAgKmEDAAAAEJWw&#10;AQAAAIhK2AAAAABEJWwAAAAAohI2AAAAAFEJGwAAAICohA0AAABAVMIGAAAAICphAwAAABCVsAEA&#10;AACIStgAAAAARCVsAAAAAKISNgAAAABRCRsAAACAqIQNAAAAQFTCBgAAACAqYQMAAAAQlbABAAAA&#10;iErYAAAAAEQlbAAAAACiEjYAAAAAUQkbAAAAgKiEDQAAAEBUwgYAAAAgKmEDAAAAEJWwAQAAAIhK&#10;2AAAAABEJWwAAAAAohI2AAAAAFEJGwAAAICohA0AAABAVMIGAAAAICphAwAAABCVsAEAAACIStgA&#10;AAAARCVsAAAAAKISNgAAAABRCRsAAACAqIQNAAAAQFTCBgAAACAqYQMAAAAQlbABAAAAiErYAAAA&#10;AEQlbAAAAACiEjYAAAAAUQkbAAAAgKiEDQAAAEBUwgYAAAAgKmEDAAAAEJWwAQAAAIhK2AAAAABE&#10;JWwAAAAAohI2AAAAAFEJGwAAAICohA0AAABAVMIGAAAAICphAwAAABCVsAEAAACIStgAAAAARCVs&#10;AAAAAKISNgAAAABRCRsAoAdc9YaPjl/9+o/O+F4DAK3QV6vVfKEBoItd9caPDWe12v19+a/8Wu2G&#10;E7e/TOgAACSlsgEAut9U3SOcuvp1vz/gew4ApCRsAIAudtUb75rIsqxc9wj7syxT2QAAJCVsAIAu&#10;ddWtUyNZlu26wKPbevVrPzzu+w4ApGJmAwB0oatu3TeQZbWD2UJtMMtq+ayGLMxsyBb/90JtPstq&#10;wyfueMUh338AIDaVDQDQnSazLBu8xCPrP2+WAwBANCoboIeVypXhLMvyQXEj4auQ//twg1+R/XX/&#10;fjDLsqNZlh2aq067Sgor7Ko3/cFoVqvdHSoYsotUNiz9950n3v3KSd8zACAmYQP0iFK5MhRChZEQ&#10;KJQTPvJqHjyEECIPJQ7OVaePeq5Bele9+eMDWa12KKvV+hsMG/KP60+85zcO+vYAALGs9pWE7lUq&#10;V0ZDuDB6mXLq2MrhY9vScLpSuVINwcPih/ABkpkKLRJFTBWoagIAuCyVDdBlQgVDPmV+rIkDRyvN&#10;hvV7M4IHiOOqt3xiPKvV9oRqhcdVMFyisiH/2H1iz6smfCsAgBiEDdAlQhVDHjJs7cBHlAcPU3PV&#10;6a7Z/V8qVyYusnKQlXVgrjo90o3fg6t2fWIoq2UHF9snmgsb8v95/YnJV2mnaAM9+DNkPrTeZWEG&#10;0MG6f5oHFJTKlfzn171tcWeo17W/W2A5tFFAhwshw+Wmzre7vN1iW6lcORwey5RqByhsJkI109TV&#10;O+4cObH3Fq8/Wq3/vLB8W/3nL5Ur+T8O1M0C0o4H0OasvoQOlW+SKJUr+Ruuuzs8aKiXP449+VWs&#10;/KpeqVwZaJ+7Bu3rqolPTUQa+prfhlYK2lUeRuwIv/e+XSpXDpbKlcmwWQmANiNsgA6TH8DzN1dZ&#10;lt3foS0TjegP5cNCB7iMqyY+NRy53H7H1a95n3JgOkE5hA/3l8qVo4IHgPYibIAOEt5EHQxvrnpB&#10;fegw7rkKj7V+9x8OhE0SsU1teM37hHx0kv664CGveBgTVAOsLDMboEOEw/aeBPc2n5NwqO4jO+/f&#10;lwyctxpvOPy3oRa0ceRvIvfkbx7zIZhz1en9iT8fdIpY7RPnGwy3LeSjE+WvibvyGUChEnDSfAeA&#10;1hM2QAcolSv5lcvtke7pgaXhWnmVRME3YBfdFhGqLuo/UrR45G8g7y2VK3vzg5A3j/Sy9W/99Eji&#10;KqcdG2557/7jd76ma7bE0HOWquPG89BhrjptHglACwkboI2FEtD9Ea5czoagYCbVAX2uOn2wbm3Z&#10;orCiK9+WMRL56mt+wBrNKx1UOdCL1r/tjwYuFf5FNLXhlr1Dx+/cIdijky2GDqE6zu8NgBYRNkCb&#10;ihA0HA693CtWPhre0C2+qSuVK0MheBiP1HYxqMqBHjYVYc1lI/rD5xr1ZKMLLP3emA2hg98bAAn1&#10;1Wo1X19oM8sMGubDXIMUQ+OiCBUPYxFbQ6rhjePBBv5sS4RwZahd7k8BjX5fqh3az3+0nZ4nzVj/&#10;9s+MZbXaXVn++7tWy3+Rn7uV2kKW5f8a/vviR/4fFsI/F/9sdsH//t2PpdupZX35bX73z9xw/P3j&#10;2ilaKN/E0+CWkX2JhoS20tIMoCz83BxqwTygw51Y5RDeH3Tixo3hBudO+d0CXUTYAG2oVK7kb+q3&#10;NXHPdnfSIKxwIB8LbyyWe5W27UOWTlDggHNgrjptPWKLrb/ts0NZrXYwq9X6Wxw2zGe12tDxD+x0&#10;JbhFCrwWd3fzLIIQTg+Fw2rslrzczrnq9GTk2+Q84ft4bwNfF79boItoo4A2EyZnFw0a2u7KfiPm&#10;qtP5xouJ8JjHlxk65H/vrvwNzVx1eqy1jwRaplXtE+frDzMiHAJoqfMrD8KV/aVZQKMRXg/5pqNh&#10;vzcA4lvlawrto1SujDYxXT4voR3p5PK9vBIjXJkbDo9nObaHNaHQVdbf9tnxRFteGrV1w2+8x2uL&#10;FRV+X0zl4cBcdToPHm4OW5aWY3vY+gRARMIGaBPhak3RNzs7wxuurihtzisdwtWlZ4RqjWbMKoml&#10;26x/x+cb7XdObWLDK9/dibNI6FIheMirHJ60zLBa4AAQmbAB2kfR8uibu/VQnZfNzlWnh8MMivkC&#10;f7UaZkBAt2mXQ1B/FwwjpAvVhdXLCR0EDgARCRugDYTBSUXmNOzshUGIobVipMEqh3mrzOhG69/x&#10;+ckEQ/GWY+uGV9yhnYK2FKFCTiseQCTCBmgPRSaJ7+ulNoF8FkWocth7mT/acQMy4XLWv3OxPLzo&#10;HJdW2LPhFXd04vo9ekRdhdzlfndcyJ5wEQCAZRA2wAoLb2gaHfrWqfunl22uOp0/7hsu0laRr36b&#10;6bCHBJe0/l13NzPHpZWUm9P2LvO741JmwiwlAJokbICVV6SqoafbBEKgMHxeaexsN++Yp6flFUyD&#10;bfwFKG/49du99mh74XfHSMHAoT+8BgFokrABVlCpXBkqUNWwV5vAuX7c8KZx1kBIutX622fyNbjb&#10;O+Dh7drw8tu1U9D2wu/PooHDdu0UAM0TNsDKarQlYr5gBURXC3vW88PYqIGQdJv1vzfb7u0T55va&#10;+LJ3KTen7TUZOKhuAGiSsAFW1miDn33KofrxQpUDdJuZgmtwG7W3ib71RpSFoXSKEDgUqYgrl8oV&#10;FXQATRA2wAoplSvDBfqxXVmBHrDuji+MF2itKuLAw+986XjCtqMdG1/6TuXmdIQww6HIlgphGkAT&#10;hA2wchp9Y151BR+637o7vjCU6FAzvxQynHjXS2fCvJMUpja+5B3aKegIYUvF4Qbv62CpXGm0EhGA&#10;QNgAK6fRsMFKR+gNqdonxh9+x0vqA8uxRO0Ug64A02GKVPpopQAoSNgAK6fRCe77fY+gu6179x9P&#10;hNkHsc0+/I6bHzNs8sTtLzuatJ3iJf/RFWA6wlx1Ov/9eqDB+7otbJACoEHCBlg5Dc1rCG+GgC61&#10;7j1/nAePuxI8uvmLhQonbn950Z71IqY2jt2mnYJOUaQaR5AGUICwAVZAGA7ZiBSlzkCbWLfnTwYS&#10;tkqNPnzb2KW22EwU6Fkvor/DVnfSw0KgX23wKyBsAChA2AAro9Grfgd9f6CrTRTYSlPE3odv237J&#10;qqgTd/x6ynaKbRvHbnMwo1M0Go6l2BQD0LWEDQCwAtZNfjEfErsjwWeuNloafuKOV+xP2k6x/W3a&#10;KegEDVcXlcoVK14BGiRsAIAWW7f3SynbJ8YefvuLL9U+cb6JAmXkRfTbpkMnCOulG30NCBsAGiRs&#10;AIDWm0q05nL3w297UaH2qxPvfmXKdoqtG1/8tvFEtw0xNTqMudGZSwA9T9gAAC20bu+X84P9tgSf&#10;8cDDb31hkcn6jzrxnt/IA4rdib4KExtf9FYrA2l3jYZ0nssADRI2QHvzpga6yLr3/Wn+mp5M8Igu&#10;uuayUSf2vCplO4XtFLS7Qw3ev7LvJEBjhA3Q3lJMqQdWTqr2ifGHd7+w0cPSpaRrp3jh7qaqLqAV&#10;wgpMACISNsDKaHh4W6lcUd0AXWDd+/5sItHqvNmHJ14QpXLgxOSrUrZT7Np404R+dzqe38sAjRE2&#10;wAqYq04XGeDmzTl0uHV3fiV/He9K8CiW3T5xvhN7b8lDkQMxb7OOdgq6gbABoAHCBlg58w1+Zmu2&#10;oPOlOmSPPjzxgiJrLhs1VuBnVBHljTft0k5Bu0rxnAfoWcIGWDmNVjeM+h5B51r7/q9MJhoqt/fk&#10;rucn6TM/8d5X5/MfUoUCu655wVtUbNGOUgR3AD1L2AArp9FDwmCpXPHGHDrQ2g98Na9M2pHgnleL&#10;hgH5z5FSudJwy8Xx9756MmE7xcw1z3/LQKLbhmYZygwQkbABVk6RuQ3jvk/QWdZ+4M8HErZPjJ18&#10;y68VvQqb35fJgsPtUrVTDCasnIDUivz+BuhZwgZYOUXKn7ebfg0dZyrRldKdJ9/8q4UOO6VyZamV&#10;o79IAHL8ztccSrgOc8c1v/YmM2noOHPVae0WAA0QNsAKCW9WZgt8dlPcoUOs/eA9+ayVbQnu7YGT&#10;b7pxsshfKJUr57dybC2VKw1XSx2/c8dMwZ9VRUxd86tv0k7BitOuCBCfsAFW1kyBz761SL81sDLW&#10;fvDeVO0ThddclsqVi92XiTZqpygUnkAijb4eqr4BAI0RNsAKmqtOTxV8Az/p6gu0vZnQrhDb2Mlb&#10;f+VQwducvEgrR3+RsPP4+8ePJmyn2H7NjbfausNKa/R3qxYKgAYJG2DlFbmqlx8Q9pvfAO1p7Yf2&#10;5+0JWxPcudmTt/5KkUqovKohP8Bvv8QfKZfKlYaHNB7/wM788+8rch8KmLrmxt/VTsFKanR+SJJ1&#10;swDdSNgAK2+yYHXDUuCgwgHayNoPHxhOtGHhcMT2ifPtKvizZDzcn9gKDa6EmMLrpdGQ0CYKgAYJ&#10;G2CFhUGRRXuWBwUO0HamkrVPvPG5RUu3i7RyNL6d4j/9Vsp2im3X/MobtVOwEopsRVHZANAgYQO0&#10;gbnq9EQTVwvzg8T9RabKA2ms/f37JsJqydj2nnzjcwsdbsLPhCKtHMXaKT742/n92ZvoSzl1zfPe&#10;oE2MVms0QKtaewnQOGEDtI9mrxbuKZUr5jjACln7kb/IK4x2Jfjs1ZNvKBYmhp8DzbRy7AorMhvV&#10;TEDaCO0UtFR4zTS6plZVA0ABwgZoE3PV6fxNzO4m701+FfOB/Opk6D0FWmDtR//PgYIrbItoJoBc&#10;ziaMqUZ/fhz/0GtTtlNsvea5r1exRasUeR4LwgAKEDZAGwntFMuZ9p5fXT0kdICWmbjIasnl2nny&#10;9TcUGkQXWiGW08oxWKQq4viHXrucgPRyJq6pvE61FkmF35ONBluH56rThkMCFCBsgDYzV53Or7JU&#10;l3Gv+s8LHbxhhwTWfuwv82GGOxLc9IGTrxstNDQ2DIuN0cqxo0g7xfEPv25imT+vLkY7Ba0wWaAS&#10;qOggZ4CeJ2yA9jQS4Q38UuiQt1fMhJ37QARrPvaXja6WLGq+yTWXMVs5Gm6nCNK1U9zwOylWiUIW&#10;QrXtDX4l5oVfAMUJG6ANhWnXI8tsqaiXD7+6u1Su5NUOk1ZmwrKlW3P5O9sOFfw7sVs5Bgutw/z9&#10;1x1M2E6xq/+G3/HziqhCmFYkPJi0hQKgOGEDtKn8jU1oqYi5Ym4wlH3fL3iA5qyZ+tpYgen1Rcye&#10;eu1zClUohKuzKVo5thWphjr2kdenaqfIXFEmgakCAd28FgqA5ggboM3NVafz4VU3hDc8MdUHD0dL&#10;5UpeOj1mxgNc3JqpvxpKdPA43AbtE+cr2k4xmuDnVK7cv+212imIIv9dVzAsnFDVANAcYQN0gLnq&#10;dH6gyA85BxLd2/7Qu3pXmPFwMFQ9jAof4DGStU+ceu1zih5oUt2XJYWGNB776BsOFdlmUdCu/m2/&#10;rQqLZckD9QJzGnIH5qrTqhoAmiRsgA4R2ipGElU5nK8cqh7uDuHDoVD5MK7tgl61Zt9f5wfprQke&#10;/t5Tv/3L+4v8hXBoStHKcb5t4XM15NjH3jiZMBSd6X/Ob1npS1PCati7Cvzd+QJrMQG4AGEDdJi6&#10;KofdLQgdlgyGq0F7QttFrVSu7A/VD1ov6Hpr/uD/irVa8nzVU7/1y4UONOH11sqrrZMFX+NjiX42&#10;DSasnKCLhdaJoq/f8bnq9EHPC4DmCRugA4Uqh4kQOsTaWFHU1lD9sNR6cTSs2FT9QFdZ8/G/SbXm&#10;MmtybWTq9onzFWun+Njvpmyn2NH/H3aOJLptukwekuVtgQVbJ3L75qrTBpMCLJOwATpY3caKTS2u&#10;dLiQ/lDWvcfQSbrMRGgtim3nqZ3/vtCV01AKnqKV43K25kFio3/42NSteeXFbKL7MtX/y+PaKbik&#10;8Hw92MRr90D4vQrAMgkboAssVTrMVafzN+A3J1xBV8SFhk6qeqCjrPnE36ZaLXng1PizC7VChNdO&#10;ilaORk20UTuFoX1cUP46ydv8QvBdtAKoGraqABCBsAG6TF76OVedzg8l1+eD58JKvXZQrqt6OBSC&#10;BxUPtK01n/y7VO0T88ton1hJ/UVWbR6buvVok4+zEdv7//0Oh0IeFVom8tfI/U1W/+RBw4g1lwDx&#10;CBugS+WDreaq0/mAq6GwwWLfCrdZ1BsMwcMDYdDkWMF9/tAKU+G5GtvYqR2/dKjIbebDWBO1chRV&#10;Dq0cDTm2780zSdspnv0aPzd6XKlcGQkhwwNNzGZYMitoAIhvta8pdL+wwWLximQoxc6vNo60yeFl&#10;a/iYDG8YJ+eq04UOYhDbmk/+3Wii1ZKzp3b8YsPVAVk4TCVq5WjWrnwYbIFJ/fnPm0MJhlouDa5U&#10;4dBjQlXcaFhNudxAcG8ezPf61xQgBZUN0GPqKh7y0OFJYcbDvjZot+gPB6oHwmBJLRasiDWf+oeh&#10;RC0Lh4u2FYSKn3acit/4doo/ePPRhIHAtv5nv0bY0ANCBcNE2C7xQKiOW07QkFf63SBoAEhHZQP0&#10;sFBBMLV0cAgH/JHwMbyClQ95Kez2UrmShyATKh1osVSrJcdOvfoXipZpp2rlWK7Fdoqwgveyjn38&#10;Lfs3vnD33kQVGlP9v3TL8PyX7vRzoguE30ND4XfQ0j9jb2A5kL8e/W4BSEvYADzqAuHDQHijtxQ+&#10;DLf44LMUOuwNoYN+WpJa84f/MJ5oteTeU6/++f1F/kKpXEnVyhFL3k6xf6463ejjmggVDrF/hiy1&#10;U4ykeZhtb6TIHI02sRQo1BtOFPLVy6sZ8sq+dqwWAug6wgbgosLhfn/4WBSuOtUHEK3Y+Z9fDc2H&#10;SI6F+RMQ3ZWfvn+479yBOLbqqVt+rlCpdhu3T5wvb3kabiQIPPaJXUc33jSRt5Hcm+B+bO3/xVvG&#10;5798Zy+uxNzaop/DnW53mAkktAZoETMbgELy6of8wB+vxhPbAAAgAElEQVTmPuTTu/uyLHtGeCN3&#10;IOFXM7/idXc+mM7mChJJ1j7RxN+ZacFV3hgGswIBzbFPTuwPK3lTmBj4hd8064Xz5e14T8pbfgQN&#10;AK0lbACWLS+jDm/k8mqHTWHV5t5EQyfzsvKDYasGRHHlHx2cSDSjZOfp3/y5Rrc2LCqVK6laOVIN&#10;gd0RNmY05Ngnd+ePr5rgfvR3SDUI6R0OAfimueq02QwAK0TYAESVXzmqq3zIrzJenyB4yK+m3p+3&#10;VfjusVxXfqaaH5R3JfhCHjj9qmcVKusPIVqKVo750Pq0L8FtZ6GdokjFUarX7taBn39Vp80vIJ7Z&#10;sGFiSCUDwMoTNgBJ1a3arA8e5iN9zrsEDizHlZ/5v1PNRphv8kCdqpVjPFzdHU9U4TBY5Ov40Kfe&#10;ejBceU5h18DP/YbKp94wHwKGm0MVw6i5PgDtQ9gAtExd8DAQ3hzGmPFwVyg7h2ZMJNqwMnb6Vf+u&#10;UOl22CiQopVjdmn6frjSmyqg2xY2aDTkoT9860SidopMO0XXmg+/N/Kg6hn575IQMEypYgBoP8IG&#10;YEWEN4cjodphuaXde1Q4UNSVn/svo2HTSWyzp1/5zEJXV0P7RIpWjsdVWIRVlamGNLZLO0V54Fmv&#10;1E7R2ZaqFnaHOUBPCuHCSGiRKLRKFoDWEzYAKypUO+QHjieFN5bNuqvIVVV625Wf+y+p2icOFz1A&#10;h8N5qtLv0Ytc8Z1I1E5RaEjjQ59+e95OsTPB/cgW2yn+3Su0U3SuxedSCBZmDHkE6Dyrfc+AdhDe&#10;SI6GqfZTTZa2L+3896aUy0m25vL0K59RtJw7VSvH3otd/c0DiFANdG+Cz5u3U4wttW5czkN/9PbJ&#10;a268dTTRBo6ZgWf++vDRez7czSX2eVtBp1zlHw4bhRrlZzpABxM2AG0lHI6GSuXKZBMl7ktXVRte&#10;w0fvufLz/zhe8MDTqL2nXzFS6NAXqnFStHJUL7fVIn+tlcqV3YnaNyZL5cr+AofEPPg4mCAAGgxf&#10;h26e67K4ergN7sdlhSqe/QVmk/SHqh8VKgAdSBsF0JbyQZL5ALAmNldsNTCSi7ly+h+HEq2WrJ7+&#10;9a2Fnnfh4JVqkOFYIwPzwiE1xZDGYu0Un7ntUKLvS27HwDNfLoBsA+E5OVrw53q5VK4Y+AnQgYQN&#10;QNsKVQ4jTfSWTxQcUkfvmElw9bzd1lzuzmehFPjzqYY0Fgr+HvrMf5yMtKHmQqYGnvEyPxPaQKh2&#10;Kfqc224IMEDnETYAbS0cmoYLBg79XV42TROuvPufUq2WnDj98i1FDvdZODilaOU4ULSkPrzGdie4&#10;L1kI/oqUwBe96t2ovJ1iMsHt0oR84GMTG1EmCz6XAFhhwgag7TVZejuuuoElV878t1SrJQ+cftnP&#10;FjrElsqVoUQH32YrLNqnneKz7ziasNJi+8DIy2ysaROhVa5IJcvi/AY/1wE6h7AB6Ajh6muRQ0h/&#10;CCjocVfOfj3VbIT5Jp9jqdonxpc5tT9VVUHec99wtcVDn3vnzDLX4F7K1MDWlzisto+iz7nBhHNO&#10;AIhM2AB0jCZKb7VSkIXBgynaJ8ZOv/RnCq1UDIfuFCseZxtdNXkxIahINaRxV8ES+LFEwUehSgvS&#10;qqtaK2KbIcAAnUHYAHSaiQKHkHIoWadHXTn7jZFEqyX3nX7JT88U+QvhsJ2ileNwrNaDuep00iGN&#10;jf7Bhz7/rpTtFNsGtrxE1VObCIOAdxa8N3tK5YoNIwBtTtgAdJRwJaxIv7s3pD1q9Rf++0DYPhHb&#10;4aJVM+2w5rLI7SVsp2j4tfvQ9O35925fgvuRm9r0szcLIttECLmKts6Y3wDQ5oQNQCcSNtCIVLMR&#10;xs685KeLHu5TtXLsDVeGo0ncTrGj4BXp8SZW3zZCO0X7GWti61DU5z4AcQkbgI4TruI2ehVM2NCD&#10;Vv/n/z6aaLXk7jNjP1XogBMO1ylaOaphon90TV5pbtRUo1ekH7r791K2U2zd9LNjev/bRJNbhwpV&#10;ywDQWsIGoFM1Wh4/6DvcW1b/8f8YSnTVunpm7CcLXfFP3T6R6Hbrbz9FO8VgkcqJ+bt/b3/BwbBF&#10;TGz6me3aKdpE2DpUNADKq2XM4ABoQ8IGoFMdbPR+GyTWc1K0T8w3ebifShR47QwHs2TCleZUgUbR&#10;dooJ7RS9IWxVKTqrY6rgthMAWkDYAHSk1ActOtPqP/kf44lWS06c2f70Qs+5cLU1RSvHgdDmkFxY&#10;N5uqnaLhAX/zs3c0syKxUVs3/fSLU82ooDn567ha4G/2F2nPAaA1hA1AJ2t0RZ8rXj1g9Rf/Z/59&#10;3pPgkR448+KfKHS4DytXU1wxb7bCYjlStVMUqiqYn313HvbsTnA/crs2/dSL/JxoE83Obyg4PBiA&#10;xIQNQC9wtas3pDrcN3NFPdkmjLAtomXqDn4pbCvSbz//hfdMFLziXYR2ijYSnudFg7XtpXLF0E+A&#10;NiFsADqZVgoWrf7i/5NqteTYmRf9eKE1l+Gwk6KVYza0NbRcWK+Zakhj0fL3VJUd5U0/+SLtFG0k&#10;PN+LPu/2mN8A0B6EDUAnK3QIpDut/tID+aDBXQke3L4zL/yxQof7cMhJcWA9vALtE+driyGN8/95&#10;T9p2iqff5KDaRsJ610Zb5pY0PA8EgHSEDQB0rNVfPpRqteThJlbwZYnbJ1Y0XEu8nWJbkfL3+T+e&#10;nGjiANqomU1Pv8lBtb0Und8wWGA9MgCJCBsA6GSTiVZLjp256UeLtk+kauXYG9oYVlzidoqJMFiz&#10;UakGVw4mqk6hSU3ODdkaXpMArBBhAwAdafWfHs4PH9sT3PfdZ2760UKH+1K5kqqVoxrKyNtGuD8p&#10;hjQWa6f4k72HEoYCOzb9+AtGEt02TQhB186Cf3NXkQGkAMQlbAA6WaOHAYMku8zqP/vnVO0T1TMv&#10;eFqhA2zoDU+1yWCl5zRcTKr7tbVQO8UX3zuZsJ1iatOPP187RRuZq07n3+/ZgvdoqmDFDACRCBuA&#10;TtboQcAgye6TYjbCfJOH6IlErRw756rTbRmUhfuVakjjRMFtAinbKSYT3C7LM1ZwUGm/+Q0AK0PY&#10;AHSyRvvjVTZ0kdVfeTC/8r0twSOaOPP8pxV6roQS7R0J7suBcBW3bc1Vpyfaop3ii+891OQwz0Zs&#10;3/Rjv6YMv400Ob+hXCpXUlUfAXARwgagIxW48jm/0lP8ieeKrzw4lKhP/8DZX7u+0OE+YftEsxUW&#10;KyHV/SwXGe43/6U7p5oor2/U1KYf/VXtFG0kVNbcXPAebS+VK53yugLoCsIGWCH5QLmCpcI8lnkN&#10;vWkmUftEM1evU665PJTgdqMLh76iQ/satatN2ikKVVrQGnPV6fx7sq/gJ5v0exegdYQNsALCm538&#10;0LTfpOymNXqFqi1WBrJ8V/z5kVSrJcfO/upw0TWXqVo5Zueq0x3VXx7aPZINaWz0D85/+c6jCSst&#10;tpX+jxv9rG4/RTejLM5vCFVJACQmbIAWC29y9oc3PfnH3Uo7iwmTxRs9dAobusAVf/7N4USrJfed&#10;vbFc6HAfnn8pWjkOd1D7xPlSVRXk7RQNt7cc/dP3z6Rspyg97UZbDdpIaJEr+twbVKkC0BrCBmih&#10;84KGencVeUNNwwe9+bCbnQ52xT3fGkg0Tf5wk4MFU7RyZKF9oiPni4S2jxQBTG5H3nZW4M8X3VbQ&#10;KO0UbSi08hQN6bYVWbEKQHOEDdBaM5e4Ip+/oZ5S3nlp4ary9gb/uHVn3SHVasmxszc+tWj7RKpW&#10;jr2dHoylbqdo9Gfj0T/7QMp2iq2l65/nkNpmQuvR3oL3ak/BEAuAgoQN0CJh7dbWy3y27WGOg1Ld&#10;iyty9dRVyA53xb3/70ii1ZK7zz7vukKH+zBrJUUrR3WuOt0tB9jRRO0Ug0Ve+0e/8p/2N3H4bNRE&#10;6frn+RndZsJrqOgqVvMbABISNkALhKuhjV6Nz6+aHjQ48vHCVahGv46HtVB0tiv2/69U7RPVs8+7&#10;rlDJf8I1l1kHz2l4nLoe+hSKtlNMaKfoOSMFw65+c30A0hE2QGIhNCh6NXRpcKQ5DkETh71U/eO0&#10;TorVkvNNHoZTtU/sDD3nXSOUtKca0tjwleijX/1g2naK4ef6GdNmQthVNKgvNIQUgMat9rWC5A6F&#10;A04zh6alK3mjnbJ3P6GpAn37h8MOdjrU62+ZHLz17Nns5//+b+uuTNcW/+/iHv//73vM/6plV50+&#10;ffx7Hnpo5Mh4dvTaB+9r6DUVXoMpWjkOhDkH3Wgs/OyLHRYtVRVc9kA58KxX5q0OeevLN7IsWxf5&#10;fpwKt02bySvaSuXK7oIhf/67dn+nrZ0FaHfCBkgsv2oZZjDsb/LK6FJbxUQXH0wuKVx12lbgrxjg&#10;1uHeded4HjKMHtm8ZSAcLEcLPgcuZU/+cWTzlmo4uM5cLHgIV9FTHECarbDoCPkV5rDS9+4E9zff&#10;JDB6oYPhwC/85lBWq41mtdpYgkqU+fBcmJm7/3MOpW1srjo9EWasFPmZkQ8hHem2SiOAlaSNAlog&#10;lHaOLKO0uD9Mzu654ZHhwFLkqvIBV6e6x7UP3pdXIExd++B9ediwKcuymyOW6JdD8PDAkc1bZo5s&#10;3jIWwo16KVo5srDmsqurlcLrcF+im390O0X/s18z1P9Lt4z3/+It+SHxgfA9jRU0zIfHcMPc339m&#10;YO4fPjMmaOgYRVeg9hfZegLA5alsgBZZ6iUNwyKbnWifb7N4IJSITnbqTv5GhYqGIkFDV18t7nV5&#10;8BAO/1MhFBgLHzEOltvCx11HNm/Jw4yZ5/YPnM2uWB2rmqLebA8FYuMhaI27unTVqv7a1Rvu6X/2&#10;a/45YsVLvfw5MPXtv/lDwUKHCtU1eUh5f4FHkP8smfR7BCAOlQ3QYnl5Z36VbJnr4XaF1oqufEOU&#10;X1kKq0KL9slPmG3RG0LFw+S1D96Xl0o/KR+02MTau4tZDB0+P3/0E3uPP5RtO30q21i75LCIIg73&#10;0kEm6naKVauy2oYN2cL3fE/2nR+4Nlvo778+ctAwGypnNn37rz85+u2/+ZSgocOFloibCz6K7aVy&#10;RSseQATCBlgB4armyDIPR/mVwrtK5cqhbgodQp/t/gIrLpfM9upMi16Xz1tIFTw848yZ7G0njmd/&#10;+e3/L3v7iWPZM8+cWe5NjnV7RdL5wgravc3+/drGjdnC9z4x+86/GswWnvAvstr6q2Leve8GDF/7&#10;+Oi3/+rjU9/+60/21Pen24VhwUXbefaE30UALIM2ClghYXDkSFipt5xJ90uhw0S4st+RWxhCn+x4&#10;ky0mVWWvZCF4CGXQk0c2bxkOz4vRGGX8zzl9evHjeF9fds+aNdk9V65d/GcBe8PBuxdNFPk+1K7e&#10;kC1cfXVWu+qqrG/VqixbqGWXWUVSxIGlwaDf/ospwUJvGA/bQ4q0XOVrVod7LRwEiEnYACsovIkZ&#10;zwc/RhhEVx86LPa1d0pLQajMmGjyQJi3o4x4Q8j5rn3wvoPhkDEeM3jYUKs1EzxU56rTPVua3Uj/&#10;fG3Dxmxhw9WLQUPW15dleetKvPaVRzePHD3wMa1WPaZuO8r+Ar9nB8P2kZFe//oBNEsbBbSB0FYx&#10;FGnK/mCoDsgHSeZXZsbacbp2mMuQ37f8jf9dggZSyoOHax+8b/zaB+/LX2fXh7L+5cxNWbQUPEwe&#10;fyj7Wmi1+LGzZy/0R3u+8ib0z++u/2+1deuyhSd+X/bI//6D2Xd+4Aey2jX9i7MZIqmGlponHb3n&#10;94eP3vuRyaP7PyJo6FHh+Vf0dbg1BPgANEFlA7SJum0VoxHX7T06Yb9UrsyGqzozK1nxEPpgx8MV&#10;5uU8xqWgwU50Cjmv4mE0PBeX+3x8TMXDt1atyu5dszabXbs2+/oVq3d6np6TD8jd9JMvfH7tmv5/&#10;u7DxmixbfcW57ohatDaJ71YwfPWDggUeIw/2S+XK3oKti7tK5cpBK5UBihM2QJsJb4aGIsxyON9S&#10;8JAPvjocgof8AHQwZR95qKoYCYe5WCvwqioaiOHaB++bCb3ZI888c+beZ549vTgEcsMyy/e/f2Eh&#10;u+nUycWPEGrkr+mpEHT0nI0veutwVquNZbXaaPav/81g32KLRJ4vLCz/S/Gd72R9Jx/OVh0/nv/7&#10;jEGxXErezhTmJRWZ3zAV5jcIsAAKEDZAG6qb5TAVht1tjXwvB8O2h8WND6VyJQsr+Q6FECILQcTS&#10;Yf7g5Q724c1bFtpBhkKwMBR9v/65qeLjggZiCYHY1OLshXzuwtXZYuCw7cypxW0UEQyG4HDHkc1b&#10;Doc+8K4PHjaO3TaU1RZGs9pi6XqRg93lPfLIYsDQd+JE1vfYtpX8KvSMShIuYyT8vmu0mqk/vG5t&#10;qAAoQNgAbSy8YR4JrRWTCQ7u9QbDxwWDjRBIrKT5sG3DVUtie9xrayl42FirZc88czp75tkzKYKH&#10;R0v+wxaNjrfxJe8YyrLaaLZQSxMwPHwi6zt+POu79PdiyqGQS6kbWHpvgS9UOb8AMFed7vn5KwCN&#10;MiASOkDeWjFXnR4K++AP9+D37EBomxA0EFU4cGy/2G0e6+vLZteuy3ZsuCb76U1PyN589Ybs3mLr&#10;Li8lP4zvyYe5Htm85eCRzVuW2i06yoaX3z6w8WXvGt/40nfm4egD4THFCRoWFrK+Y8eyVd86kl1x&#10;5MFs1dzc5YKGLBwK/azgkkL74O6CX6XtYasFAA1Q2QAdZK46PRV6R8fCgLu4Vw7bz3xomZjyPCW2&#10;pfaJRm92KXjIP75/4TvnWi1On85+8DuPxLhnS8HDnk6oeNjwijsGFuew5G0S52bBxJMHDMePLc5g&#10;yNskmrQjtFMkm0dD58sHloahxUWew5NhYKRWHYDLEDZAB6oLHUZC6BD3zf7Kmw+l7ZNmM5BQ01tf&#10;vrXqiuwT69YvfiQOHg7UBQ8r+lrY8Ko9A4sDHvOPFAHDsYeyVcePLbZJRLI01M/PEC5lLMwoarRN&#10;sT8MlfXcArgMYQN0sHDVbn/YXjEagoeUcx1SEzLQEqVyJVpIVx88lB95ZO/HHzp6KOJrcWv4uOvI&#10;5i2zYUhdS4OHDbfsHV3cJJEm1NzXd/Lk1644/MDtkdb91hsMW33GI98uXaRufsP9BZ9bU+H3LgAX&#10;IWyALhDWcU2G8s7hcKVmtIOCh8Wrt9olaIW61bKxVe/9xy8sHWwnj2zeEvu1uLS+NnnwcPVr3jfa&#10;l9/vhcUqhtghwKP3/aFPv33xvpfKlXwQw12RP0+mnYJG5C0RpXLl5oLPwW15aGmWEMDFCRugy4Q+&#10;0vGwOnOp4mEkfMQ+NCzHo33pdpfTYjMJXgvzIVh4VFhtufhabEXwcO2D9y0rrLt65wfyNZVLcxiS&#10;BQzHPrn7ceFIHjSGq8spqifykvch1VJcSngOjlxqYOwF7AnzG4RZABcgbIAuVl/xkJ27ejgcQofh&#10;8NHKAZN5uLB/6cMbf1ZCqVyZSPS8n7jUwLgLBA/jIXiIcahfDB6ObN4yWVftMNPIX7z6tR8aXmyR&#10;ODeHIXYl1HcDho+/pZHXex7GHEoQdPQreadB4038bhRmAVyEsAF6SDgMPeZAFAKIgRBCZHX/HGji&#10;UHY4HBaOhs+T//shV31oB+G5vivBXTlQpJQ6BA+LVRBHNm8ZDYfgGMFDf7gqu/3I5i3zFwsern7d&#10;R4azrDYWWiRiBwxLFUtTx6ZuLXT4Cr3z+dfl7sj3KQsl76P5GuEEt02XqHsO7i/weuwPf37Y8wDg&#10;sfpqtZovCdCwunDiqNVf3Se03gw18MA66vsf1lwWmTjfqPxQH+WqZuTgod781zeVvvrGp//U2n/a&#10;9ITrslptMMtqWbaQ//6vZVmt/iP/TwuL/7svv4EL/pnwkS392azaV6tNZbXazLGPvmHZLVH5jIVE&#10;7RTRvletUOC1eEgrWlwFvvaPEqpfWvgZ3Egg470FdBFhAwBdr1Su5JUHOxI8zhtSXC0/snnL0nyH&#10;pg/d39ywIfvK5sFs+l//b9nXN206FyAsZgchQFhe2HCugqG2MHP8w6+LetBNGAzlZueq09opAKAF&#10;hA0AdLUw9O3eBI9x31x1eqyBP9e0I5u3DNRVO1w2ePjmho3ZV/7VYDb9b/7tuYDhvFBhmWHD4exc&#10;BcPU8Q/+dtIr6Qm/Z7mdNggAQHrCBgC6VrhKnmLoYD6fZLiVJfl1wUMecGxd+u8PrVmbfXVwKJt6&#10;8lOyr296wnmtDssOGw5nWW1mMWB4/3hLS5sTVqPMh++d1gMASMiASAC62VSila9jre79v/bB+44u&#10;DV/84DNe+tR/+N7ve8P/7B949l99/w+ce3zn5ics2xNPnnxk6NhDX/veU6fe9em7f++LrXyM55mI&#10;uCq03tJ2ipHG/woAUJTKBgC6Upgqf1eCx7Z7rjo90eqv2frbPnuusiFfU1mrbVuqRuh77LDGpiob&#10;vv/E8exZR45klcMPZD989Nv1n3Zpu0S+1aLllQDaKQCgcwkbAOg6YZr8wQRVDdW56nRLV9ytf8fn&#10;z81sWFjYvvgfzhvW2GzYsPH0mexZ3/zn7FlHHsye9c0jjdyVFQkeErdTjJh8DwBpCBsA6DqlcmV/&#10;/VyDSFp2OF1/+8xSBUP+cS4wWVg49/9cRthwzZkz2bMezAOGcyHDMiwFD1OhvSOpUrmSf83LCT5H&#10;y8MjAOgVwgYAukqpXBnPsmxPgseUtOx+3R1fyFsGxvqWAobHhAbLChvmv/fkifte+k//te/m//ZP&#10;1yWYgTCbVzuEiockwUOpXMkDgftT3PZKtcUAQLcTNgDQNRIeSg/MVaejDxRct+dPhrNabSyr5bMY&#10;FhZDgL7a+Rsimg4bZvNNEg/fNjZV/zmPbN4yEjZajCZoM0kWPJTKlTwQ2BXzNutcr50CAOISNgDQ&#10;NRKV2+ftE0Oxtk+s2/vl4SzLA4bFCobBx6ycXH7YMJvVFldVzjz89hdf9v4e2bxlNIQOHRE8aKcA&#10;gM4hbACgKyQcJHjDXHV6Zjk3sO7OrwwtVjDkIcNCbXBphsJ3P5YVNpw71NcWZh7e/cKmD/UJg4f5&#10;utBhWV/HULmyP9E6071z1enxBLcLAD1J2ABAx0u4InHfXHV6rJm/uPYDfz6UZYvVC2N9tax8oYGN&#10;ywgbqlmtNplXMJzc9fyo7QpHNm8ZqAsdtsW87RjBQ8KZHLlnzFWn9ye6bQDoKcIGADpaqVwZCGsu&#10;Yw8+PJxl2XCR9om1H9o/tNgeca6CoXyhlZPLCBvObYDIA4Y33diS1ZPtGjwk2jaSNfM9BwAuTNgA&#10;QEcrlSv5AMTtCR5DQ1e5137kLwbC/IV8DsPWC4UKywgb8gqG/PHNnHzjc1sSMFxMXfAwnmguxtIq&#10;zcsOaiyVK0MhYNJOAQBtStgAQMcqlSv54ffuBPf/kusQ13zsLwf68oP3uZBh2+MrEZYVNpwLGPIK&#10;htffsKIBw8Uc2bxlKAQPYwmCh8Oh4uGSwYN2CgBob8IGADpSaJ84lODq9gU3E6zZ99cDoUViNFuo&#10;bevLHj+scRlhw+F8wGN+wD712ud01ArGlQweErZTRN1AAgC9SNgAQEdKdNDMD5kjc9XpRw+2az7+&#10;N0sVDPlH/1JgECFsOBzWVE6d+q1f7qiA4WJC8DAewocUMzTy4GHy2gfvW6z4SBg45WbnqtOjCW4X&#10;AHqCsAGAjpOwhH7nXHV6cs0n/+7cUMSlgOECQUKTYcPhbKE2k2W1qVM7fqkrAoaLObJ5y3CodkgR&#10;PFTDjIeZp5b+xXCiVposxtpTAOhVwgYAOkqpXMkPl/tjX83+zrWb//7kC7f/16yWhwwL5277EkFC&#10;gbBhvq+WnatgePXP9+QcgNTBw0fXrb/is+vWPeVbq66IfNPaKQCgWcIGADpKqVw5GGs2wMITvy87&#10;+9Th7OwP/tBCbePGVX3nDWtcRtgwHyoYZk6/6lmujNc5snnLaN06zaiB0TeuWJ3Nrl2b3bNmTRYx&#10;eNBOAQBNEDYA0DFK5Uq+IWLXcu7vwvf9y+xseTh75Ad/KFvY2P+YYY3LDBvmwwyGmdOvfIaAoQEp&#10;g4d716zJ7rlyTXbPmrXZsb6+5d7cYntNnHsGAL1B2ABARwjtE/c3c18XBjZlj/zQD2dnn/6T2cI1&#10;A98NE87bDNFk2DCbt0icfvkWAcMy1AUP22PfdoTgIW+nGJ6rTrflKlIAaEfCBgDaXtg6cLBIv/9i&#10;wPDDP5Kdvf5pi+0SdWsmY4QNs31Zdq6K4aU/o58/oiObtwzUVTtsi337ywgeDsxVp0cSPGQA6ErC&#10;BgDaXqlcyUvYd1zufi5sygOGp2Rnn/a07DtP/JfnwoPs/MCg6bBhdrFNIqvNnBn7KQFDC6QOHr6Q&#10;z3e48tyMhwZppwCABgkbAGhrpXJl9FKrDWvr12eP/MhTsrM/8uTFSoZHw4JaFiNsmF2aw3DmxT8h&#10;YFhBIXgYCx9RBoQuOd7Xtxg4NBA85O0UI3PV6a5eWwoAMQgbAGhboX3i0PnDAxcDhidfl5198lOy&#10;R374yd9tb6gPC5oPG6pZbWEqy7KZMzf9qB79NnRk85ahUO2wEsFDda46PdyhXzoAaBlhAwBtq1Su&#10;zNSXz5/5sZ/IHnnKdYuVDBecpdB82FDNhzz25RUMz3+agKGDtCJ4mF2zLvvbK6+s/3/tnqtOT3Tp&#10;lxQAohA2ANCWSuVKfni86+x1T80eecpTs7PXXZfV1qy70MrJZsOGarZQm8pnMJy9sSxg6AJHNm8Z&#10;DqHDaJFhoo341qpV2b1r1maza9dmX79idf43rtdOAQAXJ2wAoO1c9btTg32nT939yA/9yOba2rWr&#10;vxsmZBcOGxZdIGx4zH+vZbXVq08sPOF7PpfVFibPPu86AUMXWwoevnHF6psW+rLVMR/p/1q16vTf&#10;r77ybye/8aX/0OtfZwC4GGEDAAAAENUqX04AAAAgJmEDAAAAEJWwAQAAAIhK2AAAAABEJWwAAAAA&#10;ohI2AAAAAFEJGwAAAICohA0AAABAVMIGAAAAINjxmS4AAArySURBVCphAwAAABCVsAEAAACIStgA&#10;AAAARCVsAAAAAKISNvD/t2PHBAAAAAiD7J/aEjshBgAAAJCSDQAAAEBKNgAAAAAp2QAAAACkZAMA&#10;AACQkg0AAABASjYAAAAAKdkAAAAApGQDAAAAkJINAAAAQEo2AAAAACnZAAAAAKRkAwAAAJCSDQAA&#10;AEBKNgAAAAAp2QAAAACkZAMAAACQkg0AAABASjYAAAAAKdkAAAAApGQDAAAAkJINAAAAQEo2AAAA&#10;ACnZAAAAAKRkAwAAAJCSDQAAAEBKNgAAAAAp2QAAAACkZAMAAACQkg0AAABASjYAAAAAKdkAAAAA&#10;pGQDAAAAkJINAAAAQEo2AAAAACnZAAAAAKRkAwAAAJCSDQAAAEBKNgAAAAAp2QAAAACkZAMAAACQ&#10;kg0AAABASjYAAAAAKdkAAAAApGQDAAAAkJINAAAAQEo2AAAAACnZAAAAAKRkAwAAAJCSDQAAAEBK&#10;NgAAAAAp2QAAAACkZAMAAACQkg0AAABASjYAAAAAKdkAAAAApGQDAAAAkJINAAAAQEo2AAAAACnZ&#10;AAAAAKRkAwAAAJCSDQAAAEBKNgAAAAAp2QAAAACkZAMAAACQkg0AAABASjYAAAAAKdkAAAAApGQD&#10;AAAAkJINAAAAQEo2AAAAACnZAAAAAKRkAwAAAJCSDQAAAEBKNgAAAAAp2QAAAACkZAMAAACQkg0A&#10;AABASjYAAAAAKdkAAAAApGQDAAAAkJINAAAAQEo2AAAAACnZAAAAAKRkAwAAAJCSDQAAAEBKNgAA&#10;AAAp2QAAAACkZAMAAACQkg0AAABASjYAAAAAKdkAAAAApGQDAAAAkJINAAAAQEo2AAAAACnZAAAA&#10;AKRkAwAAAJCSDQAAAEBKNgAAAAAp2QAAAACkZAMAAACQkg0AAABASjYAAAAAKdkAAAAApGQDAAAA&#10;kJINAAAAQEo2AAAAACnZAAAAAKRkAwAAAJCSDQAAAEBKNgAAAAAp2QAAAACkZAMAAACQkg0AAABA&#10;SjYAAAAAKdkAAAAApGQDAAAAkJINAAAAQEo2AAAAACnZAAAAAKRkAwAAAJCSDQAAAEBKNgAAAAAp&#10;2QAAAACkZAMAAACQkg0AAABASjYAAAAAKdkAAAAApGQDAAAAkJINAAAAQEo2AAAAACnZAAAAAKRk&#10;AwAAAJCSDQAAAEBKNgAAAAAp2QAAAACkZAMAAACQkg0AAABASjYAAAAAKdkAAAAApGQDAAAAkJIN&#10;AAAAQEo2AAAAACnZAAAAAKRkAwAAAJCSDQAAAEBKNgAAAAAp2QAAAACkZAMAAACQkg0AAABASjYA&#10;AAAAKdkAAAAApGQDAAAAkJINAAAAQEo2AAAAACnZAAAAAKRkAwAAAJCSDQAAAEBKNgAAAAAp2QAA&#10;AACkZAMAAACQkg0AAABASjYAAAAAKdkAAAAApGQDAAAAkJINAAAAQEo2AAAAACnZAAAAAKRkAwAA&#10;AJCSDQAAAEBKNgAAAAAp2QAAAACkZAMAAACQkg0AAABASjYAAAAAKdkAAAAApGQDAAAAkJINAAAA&#10;QEo2AAAAACnZAAAAAKRkAwAAAJCSDQAAAEBKNgAAAAAp2QAAAACkZAMAAACQkg0AAABASjYAAAAA&#10;KdkAAAAApGQDAAAAkJINAAAAQEo2AAAAACnZAAAAAKRkAwAAAJCSDQAAAEBKNgAAAAAp2QAAAACk&#10;ZAMAAACQkg0AAABASjYAAAAAKdkAAAAApGQDAAAAkJINAAAAQEo2AAAAACnZAAAAAKRkAwAAAJCS&#10;DQAAAEBKNgAAAAAp2QAAAACkZAMAAACQkg0AAABASjYAAAAAKdkAAAAApGQDAAAAkJINAAAAQEo2&#10;AAAAACnZAAAAAKRkAwAAAJCSDQAAAEBKNgAAAAAp2QAAAACkZAMAAACQkg0AAABASjYAAAAAKdkA&#10;AAAApGQDAAAAkJINAAAAQEo2AAAAACnZAAAAAKRkAwAAAJCSDQAAAEBKNgAAAAAp2QAAAACkZAMA&#10;AACQkg0AAABASjYAAAAAKdkAAAAApGQDAAAAkJINAAAAQEo2AAAAACnZAAAAAKRkAwAAAJCSDQAA&#10;AEBKNgAAAAAp2QAAAACkZAMAAACQkg0AAABASjYAAAAAKdkAAAAApGQDAAAAkJINAAAAQEo2AAAA&#10;ACnZAAAAAKRkAwAAAJCSDQAAAEBKNgAAAAAp2QAAAACkZAMAAACQkg0AAABASjYAAAAAKdkAAAAA&#10;pGQDAAAAkJINAAAAQEo2AAAAACnZAAAAAKRkAwAAAJCSDQAAAEBKNgAAAAAp2QAAAACkZAMAAACQ&#10;kg0AAABASjYAAAAAKdkAAAAApGQDAAAAkJINAAAAQEo2AAAAACnZAAAAAKRkAwAAAJCSDQAAAEBK&#10;NgAAAAAp2QAAAACkZAMAAACQkg0AAABASjYAAAAAKdkAAAAApGQDAAAAkJINAAAAQEo2AAAAACnZ&#10;AAAAAKRkAwAAAJCSDQAAAEBKNgAAAAAp2QAAAACkZAMAAACQkg0AAABASjYAAAAAKdkAAAAApGQD&#10;AAAAkJINAAAAQEo2AAAAACnZAAAAAKRkAwAAAJCSDQAAAEBKNgAAAAAp2QAAAACkZAMAAACQkg0A&#10;AABASjYAAAAAKdkAAAAApGQDAAAAkJINAAAAQEo2AAAAACnZAAAAAKRkAwAAAJCSDQAAAEBKNgAA&#10;AAAp2QAAAACkZAMAAACQkg0AAABASjYAAAAAKdkAAAAApGQDAAAAkJINAAAAQEo2AAAAACnZAAAA&#10;AKRkAwAAAJCSDQAAAEBKNgAAAAAp2QAAAACkZAMAAACQkg0AAABASjYAAAAAKdkAAAAApGQDAAAA&#10;kJINAAAAQEo2AAAAACnZAAAAAKRkAwAAAJCSDQAAAEBKNgAAAAAp2QAAAACkZAMAAACQkg0AAABA&#10;SjYAAAAAKdkAAAAApGQDAAAAkJINAAAAQEo2AAAAACnZAAAAAKRkAwAAAJCSDQAAAEBKNgAAAAAp&#10;2QAAAACkZAMAAACQkg0AAABASjYAAAAAKdkAAAAApGQDAAAAkJINAAAAQEo2AAAAACnZAAAAAKRk&#10;AwAAAJCSDQAAAEBKNgAAAAAp2QAAAACkZAMAAACQkg0AAABASjYAAAAAKdkAAAAApGQDAAAAkJIN&#10;AAAAQEo2AAAAACnZAAAAAKRkAwAAAJCSDQAAAEBKNgAAAAAp2QAAAACkZAMAAACQkg0AAABASjYA&#10;AAAAKdkAAAAApGQDAAAAkJINAAAAQEo2AAAAACnZAAAAAKRkAwAAAJCSDQAAAEBKNgAAAAAp2QAA&#10;AACkZAMAAACQkg0AAABASjYAAAAAKdkAAAAApGQDAAAAkJINAAAAQEo2AAAAACnZAAAAAKRkAwAA&#10;AJCSDQAAAEBKNgAAAAAp2QAAAACkZAMAAACQkg0AAABASjYAAAAAKdkAAAAApGQDAAAAkJINAAAA&#10;QEo2AAAAACnZAAAAAKRkAwAAAJCSDQAAAEBKNgAAAAAp2QAAAACkZAMAAACQkg0AAABASjYAAAAA&#10;KdkAAAAApGQDAAAAkJINAAAAQEo2AAAAACnZAAAAAKRkAwAAAJCSDQAAAEBKNgAAAAAp2QAAAACk&#10;ZAMAAACQkg0AAABASjYAAAAAKdkAAAAApGQDAAAAkJINAAAAQEo2AAAAACnZAAAAAKRkAwAAAJCS&#10;DQAAAEBKNgAAAAAp2QAAAACkZAMAAACQkg0AAABASjYAAAAAKdkAAAAAdLYdl/S53GGCnksAAAAA&#10;SUVORK5CYIJQSwECLQAUAAYACAAAACEAsYJntgoBAAATAgAAEwAAAAAAAAAAAAAAAAAAAAAAW0Nv&#10;bnRlbnRfVHlwZXNdLnhtbFBLAQItABQABgAIAAAAIQA4/SH/1gAAAJQBAAALAAAAAAAAAAAAAAAA&#10;ADsBAABfcmVscy8ucmVsc1BLAQItABQABgAIAAAAIQCTyBAK7gIAAEUGAAAOAAAAAAAAAAAAAAAA&#10;ADoCAABkcnMvZTJvRG9jLnhtbFBLAQItABQABgAIAAAAIQCqJg6+vAAAACEBAAAZAAAAAAAAAAAA&#10;AAAAAFQFAABkcnMvX3JlbHMvZTJvRG9jLnhtbC5yZWxzUEsBAi0AFAAGAAgAAAAhAFo6slfeAAAA&#10;CQEAAA8AAAAAAAAAAAAAAAAARwYAAGRycy9kb3ducmV2LnhtbFBLAQItAAoAAAAAAAAAIQDmShge&#10;WEsAAFhLAAAUAAAAAAAAAAAAAAAAAFIHAABkcnMvbWVkaWEvaW1hZ2UxLnBuZ1BLBQYAAAAABgAG&#10;AHwBAADcUgAAAAA=&#10;">
              <v:fill type="frame" opacity="22938f" o:title="" recolor="t" rotate="t" r:id="rId2"/>
              <w10:wrap anchorx="margin"/>
            </v:rect>
          </w:pict>
        </mc:Fallback>
      </mc:AlternateContent>
    </w:r>
  </w:p>
  <w:p w14:paraId="688135C1" w14:textId="7F29D6A1" w:rsidR="00485272" w:rsidRPr="001E6376" w:rsidRDefault="00485272" w:rsidP="001E6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A258CE"/>
    <w:lvl w:ilvl="0">
      <w:start w:val="1"/>
      <w:numFmt w:val="decimal"/>
      <w:pStyle w:val="ListNumber5"/>
      <w:suff w:val="space"/>
      <w:lvlText w:val="%1."/>
      <w:lvlJc w:val="left"/>
      <w:pPr>
        <w:ind w:left="2045" w:hanging="245"/>
      </w:pPr>
      <w:rPr>
        <w:rFonts w:hint="default"/>
      </w:rPr>
    </w:lvl>
  </w:abstractNum>
  <w:abstractNum w:abstractNumId="1" w15:restartNumberingAfterBreak="0">
    <w:nsid w:val="FFFFFF7D"/>
    <w:multiLevelType w:val="singleLevel"/>
    <w:tmpl w:val="B15205A6"/>
    <w:lvl w:ilvl="0">
      <w:start w:val="1"/>
      <w:numFmt w:val="decimal"/>
      <w:pStyle w:val="ListNumber4"/>
      <w:suff w:val="space"/>
      <w:lvlText w:val="%1."/>
      <w:lvlJc w:val="left"/>
      <w:pPr>
        <w:ind w:left="1685" w:hanging="245"/>
      </w:pPr>
      <w:rPr>
        <w:rFonts w:hint="default"/>
      </w:rPr>
    </w:lvl>
  </w:abstractNum>
  <w:abstractNum w:abstractNumId="2" w15:restartNumberingAfterBreak="0">
    <w:nsid w:val="FFFFFF7E"/>
    <w:multiLevelType w:val="singleLevel"/>
    <w:tmpl w:val="18ACFE54"/>
    <w:lvl w:ilvl="0">
      <w:start w:val="1"/>
      <w:numFmt w:val="decimal"/>
      <w:pStyle w:val="ListNumber3"/>
      <w:suff w:val="space"/>
      <w:lvlText w:val="%1."/>
      <w:lvlJc w:val="left"/>
      <w:pPr>
        <w:ind w:left="1325" w:hanging="245"/>
      </w:pPr>
      <w:rPr>
        <w:rFonts w:ascii="Segoe UI" w:hAnsi="Segoe UI" w:cs="Segoe UI" w:hint="default"/>
      </w:rPr>
    </w:lvl>
  </w:abstractNum>
  <w:abstractNum w:abstractNumId="3" w15:restartNumberingAfterBreak="0">
    <w:nsid w:val="FFFFFF7F"/>
    <w:multiLevelType w:val="singleLevel"/>
    <w:tmpl w:val="132CE2AA"/>
    <w:lvl w:ilvl="0">
      <w:start w:val="1"/>
      <w:numFmt w:val="decimal"/>
      <w:pStyle w:val="ListNumber2"/>
      <w:suff w:val="space"/>
      <w:lvlText w:val="%1."/>
      <w:lvlJc w:val="left"/>
      <w:pPr>
        <w:ind w:left="965" w:hanging="245"/>
      </w:pPr>
      <w:rPr>
        <w:rFonts w:ascii="Segoe UI" w:hAnsi="Segoe UI" w:cs="Segoe UI" w:hint="default"/>
      </w:rPr>
    </w:lvl>
  </w:abstractNum>
  <w:abstractNum w:abstractNumId="4" w15:restartNumberingAfterBreak="0">
    <w:nsid w:val="FFFFFF80"/>
    <w:multiLevelType w:val="singleLevel"/>
    <w:tmpl w:val="A25AD63A"/>
    <w:lvl w:ilvl="0">
      <w:start w:val="1"/>
      <w:numFmt w:val="bullet"/>
      <w:pStyle w:val="ListBullet5"/>
      <w:suff w:val="space"/>
      <w:lvlText w:val=""/>
      <w:lvlJc w:val="left"/>
      <w:pPr>
        <w:ind w:left="1958" w:hanging="158"/>
      </w:pPr>
      <w:rPr>
        <w:rFonts w:ascii="Symbol" w:hAnsi="Symbol" w:hint="default"/>
      </w:rPr>
    </w:lvl>
  </w:abstractNum>
  <w:abstractNum w:abstractNumId="5" w15:restartNumberingAfterBreak="0">
    <w:nsid w:val="FFFFFF81"/>
    <w:multiLevelType w:val="singleLevel"/>
    <w:tmpl w:val="F0745A9E"/>
    <w:lvl w:ilvl="0">
      <w:start w:val="1"/>
      <w:numFmt w:val="bullet"/>
      <w:pStyle w:val="ListBullet4"/>
      <w:suff w:val="space"/>
      <w:lvlText w:val=""/>
      <w:lvlJc w:val="left"/>
      <w:pPr>
        <w:ind w:left="1598" w:hanging="158"/>
      </w:pPr>
      <w:rPr>
        <w:rFonts w:ascii="Symbol" w:hAnsi="Symbol" w:hint="default"/>
      </w:rPr>
    </w:lvl>
  </w:abstractNum>
  <w:abstractNum w:abstractNumId="6" w15:restartNumberingAfterBreak="0">
    <w:nsid w:val="FFFFFF82"/>
    <w:multiLevelType w:val="singleLevel"/>
    <w:tmpl w:val="8A36ADD4"/>
    <w:lvl w:ilvl="0">
      <w:start w:val="1"/>
      <w:numFmt w:val="bullet"/>
      <w:pStyle w:val="ListBullet3"/>
      <w:suff w:val="space"/>
      <w:lvlText w:val=""/>
      <w:lvlJc w:val="left"/>
      <w:pPr>
        <w:ind w:left="1238" w:hanging="158"/>
      </w:pPr>
      <w:rPr>
        <w:rFonts w:ascii="Symbol" w:hAnsi="Symbol" w:hint="default"/>
      </w:rPr>
    </w:lvl>
  </w:abstractNum>
  <w:abstractNum w:abstractNumId="7" w15:restartNumberingAfterBreak="0">
    <w:nsid w:val="FFFFFF83"/>
    <w:multiLevelType w:val="singleLevel"/>
    <w:tmpl w:val="8A14A6A0"/>
    <w:lvl w:ilvl="0">
      <w:start w:val="1"/>
      <w:numFmt w:val="bullet"/>
      <w:pStyle w:val="ListBullet2"/>
      <w:suff w:val="space"/>
      <w:lvlText w:val=""/>
      <w:lvlJc w:val="left"/>
      <w:pPr>
        <w:ind w:left="878" w:hanging="158"/>
      </w:pPr>
      <w:rPr>
        <w:rFonts w:ascii="Symbol" w:hAnsi="Symbol" w:hint="default"/>
      </w:rPr>
    </w:lvl>
  </w:abstractNum>
  <w:abstractNum w:abstractNumId="8" w15:restartNumberingAfterBreak="0">
    <w:nsid w:val="FFFFFF88"/>
    <w:multiLevelType w:val="singleLevel"/>
    <w:tmpl w:val="313C2ED6"/>
    <w:lvl w:ilvl="0">
      <w:start w:val="1"/>
      <w:numFmt w:val="decimal"/>
      <w:pStyle w:val="ListNumber"/>
      <w:suff w:val="space"/>
      <w:lvlText w:val="%1."/>
      <w:lvlJc w:val="left"/>
      <w:pPr>
        <w:ind w:left="605" w:hanging="245"/>
      </w:pPr>
      <w:rPr>
        <w:rFonts w:ascii="Segoe UI" w:hAnsi="Segoe UI" w:cs="Segoe UI" w:hint="default"/>
      </w:rPr>
    </w:lvl>
  </w:abstractNum>
  <w:abstractNum w:abstractNumId="9" w15:restartNumberingAfterBreak="0">
    <w:nsid w:val="FFFFFF89"/>
    <w:multiLevelType w:val="singleLevel"/>
    <w:tmpl w:val="29B43AE6"/>
    <w:lvl w:ilvl="0">
      <w:start w:val="1"/>
      <w:numFmt w:val="bullet"/>
      <w:pStyle w:val="ListBullet"/>
      <w:suff w:val="space"/>
      <w:lvlText w:val=""/>
      <w:lvlJc w:val="left"/>
      <w:pPr>
        <w:ind w:left="518" w:hanging="158"/>
      </w:pPr>
      <w:rPr>
        <w:rFonts w:ascii="Symbol" w:hAnsi="Symbol" w:hint="default"/>
      </w:rPr>
    </w:lvl>
  </w:abstractNum>
  <w:abstractNum w:abstractNumId="10" w15:restartNumberingAfterBreak="0">
    <w:nsid w:val="001E27EE"/>
    <w:multiLevelType w:val="hybridMultilevel"/>
    <w:tmpl w:val="10B8B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FF0B5E"/>
    <w:multiLevelType w:val="hybridMultilevel"/>
    <w:tmpl w:val="7BE21D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664C2D"/>
    <w:multiLevelType w:val="multilevel"/>
    <w:tmpl w:val="16C61514"/>
    <w:styleLink w:val="Headings"/>
    <w:lvl w:ilvl="0">
      <w:start w:val="1"/>
      <w:numFmt w:val="decimal"/>
      <w:pStyle w:val="Heading1"/>
      <w:suff w:val="space"/>
      <w:lvlText w:val="%1.0 "/>
      <w:lvlJc w:val="left"/>
      <w:pPr>
        <w:ind w:left="576" w:hanging="576"/>
      </w:pPr>
      <w:rPr>
        <w:rFonts w:hint="default"/>
      </w:rPr>
    </w:lvl>
    <w:lvl w:ilvl="1">
      <w:start w:val="1"/>
      <w:numFmt w:val="decimal"/>
      <w:pStyle w:val="Heading2"/>
      <w:suff w:val="space"/>
      <w:lvlText w:val="%1.%2 "/>
      <w:lvlJc w:val="left"/>
      <w:pPr>
        <w:ind w:left="864" w:hanging="504"/>
      </w:pPr>
      <w:rPr>
        <w:rFonts w:hint="default"/>
      </w:rPr>
    </w:lvl>
    <w:lvl w:ilvl="2">
      <w:start w:val="1"/>
      <w:numFmt w:val="decimal"/>
      <w:pStyle w:val="Heading3"/>
      <w:suff w:val="space"/>
      <w:lvlText w:val="%1.%2.%3 "/>
      <w:lvlJc w:val="left"/>
      <w:pPr>
        <w:ind w:left="1440" w:hanging="720"/>
      </w:pPr>
      <w:rPr>
        <w:rFonts w:hint="default"/>
      </w:rPr>
    </w:lvl>
    <w:lvl w:ilvl="3">
      <w:start w:val="1"/>
      <w:numFmt w:val="decimal"/>
      <w:pStyle w:val="Heading4"/>
      <w:suff w:val="space"/>
      <w:lvlText w:val="%1.%2.%3.%4 "/>
      <w:lvlJc w:val="left"/>
      <w:pPr>
        <w:ind w:left="2016" w:hanging="936"/>
      </w:pPr>
      <w:rPr>
        <w:rFonts w:hint="default"/>
      </w:rPr>
    </w:lvl>
    <w:lvl w:ilvl="4">
      <w:start w:val="1"/>
      <w:numFmt w:val="decimal"/>
      <w:pStyle w:val="Heading5"/>
      <w:suff w:val="space"/>
      <w:lvlText w:val="%1.%2.%3.%4.%5 "/>
      <w:lvlJc w:val="left"/>
      <w:pPr>
        <w:ind w:left="2592" w:hanging="1152"/>
      </w:pPr>
      <w:rPr>
        <w:rFonts w:hint="default"/>
      </w:rPr>
    </w:lvl>
    <w:lvl w:ilvl="5">
      <w:start w:val="1"/>
      <w:numFmt w:val="upperLetter"/>
      <w:pStyle w:val="Appendix"/>
      <w:suff w:val="space"/>
      <w:lvlText w:val="Appendix %6: "/>
      <w:lvlJc w:val="left"/>
      <w:pPr>
        <w:ind w:left="2808" w:hanging="2808"/>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1314252B"/>
    <w:multiLevelType w:val="multilevel"/>
    <w:tmpl w:val="16C61514"/>
    <w:numStyleLink w:val="Headings"/>
  </w:abstractNum>
  <w:abstractNum w:abstractNumId="14" w15:restartNumberingAfterBreak="0">
    <w:nsid w:val="1A561625"/>
    <w:multiLevelType w:val="hybridMultilevel"/>
    <w:tmpl w:val="7014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090D99"/>
    <w:multiLevelType w:val="hybridMultilevel"/>
    <w:tmpl w:val="5650B768"/>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949D0"/>
    <w:multiLevelType w:val="multilevel"/>
    <w:tmpl w:val="062C0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FE90154"/>
    <w:multiLevelType w:val="hybridMultilevel"/>
    <w:tmpl w:val="5E5C7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B63A1"/>
    <w:multiLevelType w:val="hybridMultilevel"/>
    <w:tmpl w:val="FE300628"/>
    <w:lvl w:ilvl="0" w:tplc="8150515E">
      <w:start w:val="1"/>
      <w:numFmt w:val="upperLetter"/>
      <w:pStyle w:val="Heading6"/>
      <w:suff w:val="space"/>
      <w:lvlText w:val="Appendix %1:"/>
      <w:lvlJc w:val="left"/>
      <w:pPr>
        <w:ind w:left="36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4CE36DE9"/>
    <w:multiLevelType w:val="hybridMultilevel"/>
    <w:tmpl w:val="C79C4ADA"/>
    <w:lvl w:ilvl="0" w:tplc="32B23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7630FB"/>
    <w:multiLevelType w:val="hybridMultilevel"/>
    <w:tmpl w:val="93826002"/>
    <w:lvl w:ilvl="0" w:tplc="72AE127E">
      <w:start w:val="1"/>
      <w:numFmt w:val="bullet"/>
      <w:pStyle w:val="Table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67A0F"/>
    <w:multiLevelType w:val="hybridMultilevel"/>
    <w:tmpl w:val="F18E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03CF7"/>
    <w:multiLevelType w:val="hybridMultilevel"/>
    <w:tmpl w:val="2A24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8"/>
  </w:num>
  <w:num w:numId="10">
    <w:abstractNumId w:val="3"/>
  </w:num>
  <w:num w:numId="11">
    <w:abstractNumId w:val="20"/>
  </w:num>
  <w:num w:numId="12">
    <w:abstractNumId w:val="18"/>
  </w:num>
  <w:num w:numId="13">
    <w:abstractNumId w:val="12"/>
  </w:num>
  <w:num w:numId="14">
    <w:abstractNumId w:val="13"/>
    <w:lvlOverride w:ilvl="1">
      <w:lvl w:ilvl="1">
        <w:start w:val="1"/>
        <w:numFmt w:val="decimal"/>
        <w:pStyle w:val="Heading2"/>
        <w:suff w:val="space"/>
        <w:lvlText w:val="%1.%2 "/>
        <w:lvlJc w:val="left"/>
        <w:pPr>
          <w:ind w:left="864" w:hanging="504"/>
        </w:pPr>
        <w:rPr>
          <w:rFonts w:ascii="Segoe UI" w:hAnsi="Segoe UI" w:cs="Segoe UI" w:hint="default"/>
        </w:rPr>
      </w:lvl>
    </w:lvlOverride>
    <w:lvlOverride w:ilvl="2">
      <w:lvl w:ilvl="2">
        <w:start w:val="1"/>
        <w:numFmt w:val="decimal"/>
        <w:pStyle w:val="Heading3"/>
        <w:suff w:val="space"/>
        <w:lvlText w:val="%1.%2.%3 "/>
        <w:lvlJc w:val="left"/>
        <w:pPr>
          <w:ind w:left="1440" w:hanging="720"/>
        </w:pPr>
        <w:rPr>
          <w:rFonts w:ascii="Segoe UI" w:hAnsi="Segoe UI" w:cs="Segoe UI" w:hint="default"/>
        </w:rPr>
      </w:lvl>
    </w:lvlOverride>
    <w:lvlOverride w:ilvl="3">
      <w:lvl w:ilvl="3">
        <w:start w:val="1"/>
        <w:numFmt w:val="decimal"/>
        <w:pStyle w:val="Heading4"/>
        <w:suff w:val="space"/>
        <w:lvlText w:val="%1.%2.%3.%4 "/>
        <w:lvlJc w:val="left"/>
        <w:pPr>
          <w:ind w:left="2016" w:hanging="936"/>
        </w:pPr>
        <w:rPr>
          <w:rFonts w:ascii="Calibri" w:hAnsi="Calibri" w:cs="Calibri" w:hint="default"/>
        </w:rPr>
      </w:lvl>
    </w:lvlOverride>
  </w:num>
  <w:num w:numId="15">
    <w:abstractNumId w:val="3"/>
    <w:lvlOverride w:ilvl="0">
      <w:startOverride w:val="1"/>
    </w:lvlOverride>
  </w:num>
  <w:num w:numId="16">
    <w:abstractNumId w:val="11"/>
  </w:num>
  <w:num w:numId="17">
    <w:abstractNumId w:val="2"/>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9"/>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5"/>
  </w:num>
  <w:num w:numId="27">
    <w:abstractNumId w:val="2"/>
    <w:lvlOverride w:ilvl="0">
      <w:startOverride w:val="1"/>
    </w:lvlOverride>
  </w:num>
  <w:num w:numId="28">
    <w:abstractNumId w:val="21"/>
  </w:num>
  <w:num w:numId="29">
    <w:abstractNumId w:val="2"/>
    <w:lvlOverride w:ilvl="0">
      <w:startOverride w:val="1"/>
    </w:lvlOverride>
  </w:num>
  <w:num w:numId="30">
    <w:abstractNumId w:val="2"/>
    <w:lvlOverride w:ilvl="0">
      <w:startOverride w:val="1"/>
    </w:lvlOverride>
  </w:num>
  <w:num w:numId="31">
    <w:abstractNumId w:val="14"/>
  </w:num>
  <w:num w:numId="32">
    <w:abstractNumId w:val="10"/>
  </w:num>
  <w:num w:numId="33">
    <w:abstractNumId w:val="17"/>
  </w:num>
  <w:num w:numId="34">
    <w:abstractNumId w:val="22"/>
  </w:num>
  <w:num w:numId="35">
    <w:abstractNumId w:val="2"/>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2B"/>
    <w:rsid w:val="00000EFA"/>
    <w:rsid w:val="00001CCA"/>
    <w:rsid w:val="00007E45"/>
    <w:rsid w:val="000143C1"/>
    <w:rsid w:val="000154D0"/>
    <w:rsid w:val="00015542"/>
    <w:rsid w:val="00015BBA"/>
    <w:rsid w:val="000207DD"/>
    <w:rsid w:val="00022DC7"/>
    <w:rsid w:val="00024853"/>
    <w:rsid w:val="0003004B"/>
    <w:rsid w:val="00041DBD"/>
    <w:rsid w:val="00045B52"/>
    <w:rsid w:val="00056F21"/>
    <w:rsid w:val="000573C9"/>
    <w:rsid w:val="00062475"/>
    <w:rsid w:val="00067933"/>
    <w:rsid w:val="00073D6F"/>
    <w:rsid w:val="00076EB7"/>
    <w:rsid w:val="00085DAE"/>
    <w:rsid w:val="00093EA6"/>
    <w:rsid w:val="00095754"/>
    <w:rsid w:val="00096AA2"/>
    <w:rsid w:val="00097044"/>
    <w:rsid w:val="000979FF"/>
    <w:rsid w:val="000A0BB2"/>
    <w:rsid w:val="000A2B20"/>
    <w:rsid w:val="000A4841"/>
    <w:rsid w:val="000B21B9"/>
    <w:rsid w:val="000B2409"/>
    <w:rsid w:val="000B7A68"/>
    <w:rsid w:val="000C2F79"/>
    <w:rsid w:val="000D03D5"/>
    <w:rsid w:val="000D1D77"/>
    <w:rsid w:val="000D3D18"/>
    <w:rsid w:val="000D7DED"/>
    <w:rsid w:val="000E34AF"/>
    <w:rsid w:val="000E3A9F"/>
    <w:rsid w:val="000E3DDD"/>
    <w:rsid w:val="000F36DC"/>
    <w:rsid w:val="000F5629"/>
    <w:rsid w:val="00101E9C"/>
    <w:rsid w:val="00104BD2"/>
    <w:rsid w:val="00107579"/>
    <w:rsid w:val="001076A9"/>
    <w:rsid w:val="001076D9"/>
    <w:rsid w:val="00112992"/>
    <w:rsid w:val="001133FE"/>
    <w:rsid w:val="00114563"/>
    <w:rsid w:val="00114BF9"/>
    <w:rsid w:val="00114F37"/>
    <w:rsid w:val="00123F7D"/>
    <w:rsid w:val="00125CAA"/>
    <w:rsid w:val="00135B19"/>
    <w:rsid w:val="00135FA7"/>
    <w:rsid w:val="0014566E"/>
    <w:rsid w:val="00147EFE"/>
    <w:rsid w:val="00151E75"/>
    <w:rsid w:val="00151FBC"/>
    <w:rsid w:val="00152747"/>
    <w:rsid w:val="001532F3"/>
    <w:rsid w:val="001533C5"/>
    <w:rsid w:val="001572E9"/>
    <w:rsid w:val="00163630"/>
    <w:rsid w:val="00163770"/>
    <w:rsid w:val="00163B09"/>
    <w:rsid w:val="001643A5"/>
    <w:rsid w:val="00167C29"/>
    <w:rsid w:val="00167DD5"/>
    <w:rsid w:val="00173DB7"/>
    <w:rsid w:val="00174743"/>
    <w:rsid w:val="001771AE"/>
    <w:rsid w:val="00177263"/>
    <w:rsid w:val="00192688"/>
    <w:rsid w:val="001A1CE6"/>
    <w:rsid w:val="001A2083"/>
    <w:rsid w:val="001A2D7C"/>
    <w:rsid w:val="001A6171"/>
    <w:rsid w:val="001B26EE"/>
    <w:rsid w:val="001B7513"/>
    <w:rsid w:val="001B7ED8"/>
    <w:rsid w:val="001C243B"/>
    <w:rsid w:val="001D018E"/>
    <w:rsid w:val="001D1703"/>
    <w:rsid w:val="001D45A3"/>
    <w:rsid w:val="001D7740"/>
    <w:rsid w:val="001E371B"/>
    <w:rsid w:val="001E45B1"/>
    <w:rsid w:val="001E6376"/>
    <w:rsid w:val="001F22D2"/>
    <w:rsid w:val="001F3115"/>
    <w:rsid w:val="001F65A8"/>
    <w:rsid w:val="00201971"/>
    <w:rsid w:val="002108E2"/>
    <w:rsid w:val="002111C8"/>
    <w:rsid w:val="00223C64"/>
    <w:rsid w:val="00224112"/>
    <w:rsid w:val="00224DB9"/>
    <w:rsid w:val="0023158D"/>
    <w:rsid w:val="00231B76"/>
    <w:rsid w:val="002334A4"/>
    <w:rsid w:val="002351F9"/>
    <w:rsid w:val="0023745F"/>
    <w:rsid w:val="00237B9D"/>
    <w:rsid w:val="0024468B"/>
    <w:rsid w:val="0024796D"/>
    <w:rsid w:val="002500B6"/>
    <w:rsid w:val="002534E5"/>
    <w:rsid w:val="00263528"/>
    <w:rsid w:val="00265830"/>
    <w:rsid w:val="00272AF4"/>
    <w:rsid w:val="00280A69"/>
    <w:rsid w:val="0028188C"/>
    <w:rsid w:val="002877AC"/>
    <w:rsid w:val="002938E3"/>
    <w:rsid w:val="002A2F14"/>
    <w:rsid w:val="002A4502"/>
    <w:rsid w:val="002A606E"/>
    <w:rsid w:val="002A667F"/>
    <w:rsid w:val="002B020C"/>
    <w:rsid w:val="002B210B"/>
    <w:rsid w:val="002B26D4"/>
    <w:rsid w:val="002B4161"/>
    <w:rsid w:val="002B4632"/>
    <w:rsid w:val="002D0EB3"/>
    <w:rsid w:val="002D0F86"/>
    <w:rsid w:val="002D19CB"/>
    <w:rsid w:val="002D7637"/>
    <w:rsid w:val="002E2639"/>
    <w:rsid w:val="002E26C8"/>
    <w:rsid w:val="002E32A3"/>
    <w:rsid w:val="002E63E8"/>
    <w:rsid w:val="002F36A9"/>
    <w:rsid w:val="002F52B0"/>
    <w:rsid w:val="002F7710"/>
    <w:rsid w:val="00305F77"/>
    <w:rsid w:val="003076AD"/>
    <w:rsid w:val="00310983"/>
    <w:rsid w:val="003115B6"/>
    <w:rsid w:val="00314779"/>
    <w:rsid w:val="00331D34"/>
    <w:rsid w:val="003356AC"/>
    <w:rsid w:val="0033766E"/>
    <w:rsid w:val="00337C40"/>
    <w:rsid w:val="00340291"/>
    <w:rsid w:val="00344E17"/>
    <w:rsid w:val="003503BD"/>
    <w:rsid w:val="0035380B"/>
    <w:rsid w:val="00353D79"/>
    <w:rsid w:val="00356A0F"/>
    <w:rsid w:val="00356B14"/>
    <w:rsid w:val="00357DD3"/>
    <w:rsid w:val="003652CA"/>
    <w:rsid w:val="00380043"/>
    <w:rsid w:val="00383127"/>
    <w:rsid w:val="00383494"/>
    <w:rsid w:val="0038430F"/>
    <w:rsid w:val="00387361"/>
    <w:rsid w:val="0039471E"/>
    <w:rsid w:val="00394991"/>
    <w:rsid w:val="003A01D5"/>
    <w:rsid w:val="003A034F"/>
    <w:rsid w:val="003A4038"/>
    <w:rsid w:val="003A49F2"/>
    <w:rsid w:val="003A6AD9"/>
    <w:rsid w:val="003B1D19"/>
    <w:rsid w:val="003B40AA"/>
    <w:rsid w:val="003B5604"/>
    <w:rsid w:val="003B6E5D"/>
    <w:rsid w:val="003C157B"/>
    <w:rsid w:val="003C4A56"/>
    <w:rsid w:val="003C5E92"/>
    <w:rsid w:val="003D043A"/>
    <w:rsid w:val="003D5931"/>
    <w:rsid w:val="003D7418"/>
    <w:rsid w:val="003E236F"/>
    <w:rsid w:val="003E365D"/>
    <w:rsid w:val="003E4508"/>
    <w:rsid w:val="003E4C77"/>
    <w:rsid w:val="003E50C8"/>
    <w:rsid w:val="003E5897"/>
    <w:rsid w:val="003E6D9C"/>
    <w:rsid w:val="003E730E"/>
    <w:rsid w:val="003E7FB5"/>
    <w:rsid w:val="003F4C5B"/>
    <w:rsid w:val="00403053"/>
    <w:rsid w:val="00404362"/>
    <w:rsid w:val="00406FFE"/>
    <w:rsid w:val="004112F8"/>
    <w:rsid w:val="004120CC"/>
    <w:rsid w:val="004141D3"/>
    <w:rsid w:val="00414208"/>
    <w:rsid w:val="004164F6"/>
    <w:rsid w:val="00426817"/>
    <w:rsid w:val="00426C97"/>
    <w:rsid w:val="00427F55"/>
    <w:rsid w:val="00431DF3"/>
    <w:rsid w:val="004362A7"/>
    <w:rsid w:val="00437AEF"/>
    <w:rsid w:val="0044227C"/>
    <w:rsid w:val="00442AB8"/>
    <w:rsid w:val="00443029"/>
    <w:rsid w:val="0044615B"/>
    <w:rsid w:val="00455ED3"/>
    <w:rsid w:val="00457A16"/>
    <w:rsid w:val="00461635"/>
    <w:rsid w:val="00474420"/>
    <w:rsid w:val="004759BD"/>
    <w:rsid w:val="00485272"/>
    <w:rsid w:val="004873D2"/>
    <w:rsid w:val="004915EF"/>
    <w:rsid w:val="00491E1E"/>
    <w:rsid w:val="0049236C"/>
    <w:rsid w:val="00494A2B"/>
    <w:rsid w:val="00496FCB"/>
    <w:rsid w:val="004970B6"/>
    <w:rsid w:val="00497CBA"/>
    <w:rsid w:val="004A04F5"/>
    <w:rsid w:val="004A0849"/>
    <w:rsid w:val="004A2002"/>
    <w:rsid w:val="004B063C"/>
    <w:rsid w:val="004B122B"/>
    <w:rsid w:val="004B2846"/>
    <w:rsid w:val="004B6901"/>
    <w:rsid w:val="004B7ACE"/>
    <w:rsid w:val="004C3125"/>
    <w:rsid w:val="004C6287"/>
    <w:rsid w:val="004D1004"/>
    <w:rsid w:val="004D23C5"/>
    <w:rsid w:val="004D25EE"/>
    <w:rsid w:val="004E3256"/>
    <w:rsid w:val="004E72A7"/>
    <w:rsid w:val="004E773F"/>
    <w:rsid w:val="004E77B8"/>
    <w:rsid w:val="004F47B3"/>
    <w:rsid w:val="004F5C90"/>
    <w:rsid w:val="00502B47"/>
    <w:rsid w:val="00504DF8"/>
    <w:rsid w:val="00510214"/>
    <w:rsid w:val="00511FF8"/>
    <w:rsid w:val="00517299"/>
    <w:rsid w:val="00517E9E"/>
    <w:rsid w:val="0052354F"/>
    <w:rsid w:val="0053310F"/>
    <w:rsid w:val="0053795A"/>
    <w:rsid w:val="00540A85"/>
    <w:rsid w:val="00541F50"/>
    <w:rsid w:val="005463CE"/>
    <w:rsid w:val="0054756F"/>
    <w:rsid w:val="00551F1D"/>
    <w:rsid w:val="00555631"/>
    <w:rsid w:val="00555987"/>
    <w:rsid w:val="00556E49"/>
    <w:rsid w:val="005661B2"/>
    <w:rsid w:val="00566F6F"/>
    <w:rsid w:val="00567A7C"/>
    <w:rsid w:val="00574A15"/>
    <w:rsid w:val="00575571"/>
    <w:rsid w:val="00585A4B"/>
    <w:rsid w:val="00586656"/>
    <w:rsid w:val="00590D01"/>
    <w:rsid w:val="00590F37"/>
    <w:rsid w:val="00591283"/>
    <w:rsid w:val="00594852"/>
    <w:rsid w:val="005A1704"/>
    <w:rsid w:val="005A23F5"/>
    <w:rsid w:val="005A2684"/>
    <w:rsid w:val="005A3C9E"/>
    <w:rsid w:val="005B1BC1"/>
    <w:rsid w:val="005B414C"/>
    <w:rsid w:val="005B4F87"/>
    <w:rsid w:val="005C5544"/>
    <w:rsid w:val="005E62EE"/>
    <w:rsid w:val="005E678E"/>
    <w:rsid w:val="005F0E24"/>
    <w:rsid w:val="005F280E"/>
    <w:rsid w:val="005F401C"/>
    <w:rsid w:val="00600030"/>
    <w:rsid w:val="0060437F"/>
    <w:rsid w:val="00611F28"/>
    <w:rsid w:val="00612004"/>
    <w:rsid w:val="006204B8"/>
    <w:rsid w:val="0062284B"/>
    <w:rsid w:val="0063176A"/>
    <w:rsid w:val="0064340B"/>
    <w:rsid w:val="00643C1A"/>
    <w:rsid w:val="0065421E"/>
    <w:rsid w:val="006545DD"/>
    <w:rsid w:val="00655E3D"/>
    <w:rsid w:val="00656BBC"/>
    <w:rsid w:val="00656EE0"/>
    <w:rsid w:val="00656F86"/>
    <w:rsid w:val="00661D18"/>
    <w:rsid w:val="006635AF"/>
    <w:rsid w:val="00665C2E"/>
    <w:rsid w:val="00675429"/>
    <w:rsid w:val="00677386"/>
    <w:rsid w:val="00684238"/>
    <w:rsid w:val="00685A29"/>
    <w:rsid w:val="00685C90"/>
    <w:rsid w:val="00686637"/>
    <w:rsid w:val="00686E54"/>
    <w:rsid w:val="00687BA0"/>
    <w:rsid w:val="00693917"/>
    <w:rsid w:val="006948BD"/>
    <w:rsid w:val="00697A66"/>
    <w:rsid w:val="006A2A5B"/>
    <w:rsid w:val="006A6BE5"/>
    <w:rsid w:val="006A73DF"/>
    <w:rsid w:val="006C38FF"/>
    <w:rsid w:val="006C7064"/>
    <w:rsid w:val="006D2F04"/>
    <w:rsid w:val="006D63FC"/>
    <w:rsid w:val="006D7066"/>
    <w:rsid w:val="006E24CE"/>
    <w:rsid w:val="006E307D"/>
    <w:rsid w:val="006E4955"/>
    <w:rsid w:val="006E4A22"/>
    <w:rsid w:val="006E50AA"/>
    <w:rsid w:val="006E5CF7"/>
    <w:rsid w:val="006E60F7"/>
    <w:rsid w:val="006E6C7B"/>
    <w:rsid w:val="006F31FC"/>
    <w:rsid w:val="0070432D"/>
    <w:rsid w:val="00707ED2"/>
    <w:rsid w:val="00712334"/>
    <w:rsid w:val="00713A12"/>
    <w:rsid w:val="00715202"/>
    <w:rsid w:val="00720600"/>
    <w:rsid w:val="007255BF"/>
    <w:rsid w:val="00725B9E"/>
    <w:rsid w:val="007321F3"/>
    <w:rsid w:val="00733D95"/>
    <w:rsid w:val="007348FC"/>
    <w:rsid w:val="007359BA"/>
    <w:rsid w:val="00741903"/>
    <w:rsid w:val="0075211D"/>
    <w:rsid w:val="00752CD0"/>
    <w:rsid w:val="00754971"/>
    <w:rsid w:val="0075568D"/>
    <w:rsid w:val="00761072"/>
    <w:rsid w:val="00761D2F"/>
    <w:rsid w:val="00763179"/>
    <w:rsid w:val="00770127"/>
    <w:rsid w:val="00771D89"/>
    <w:rsid w:val="00772DF0"/>
    <w:rsid w:val="007736C4"/>
    <w:rsid w:val="007754E4"/>
    <w:rsid w:val="00776D22"/>
    <w:rsid w:val="0077737A"/>
    <w:rsid w:val="00777B48"/>
    <w:rsid w:val="00780BF8"/>
    <w:rsid w:val="00780F94"/>
    <w:rsid w:val="00784391"/>
    <w:rsid w:val="007847A0"/>
    <w:rsid w:val="00786D74"/>
    <w:rsid w:val="00787100"/>
    <w:rsid w:val="00790DBE"/>
    <w:rsid w:val="007A2174"/>
    <w:rsid w:val="007A2CB5"/>
    <w:rsid w:val="007A44D2"/>
    <w:rsid w:val="007A4934"/>
    <w:rsid w:val="007A7F7A"/>
    <w:rsid w:val="007B0039"/>
    <w:rsid w:val="007B630B"/>
    <w:rsid w:val="007B7274"/>
    <w:rsid w:val="007B7414"/>
    <w:rsid w:val="007C485C"/>
    <w:rsid w:val="007C683A"/>
    <w:rsid w:val="007C7BDA"/>
    <w:rsid w:val="007D0D21"/>
    <w:rsid w:val="007D0DBE"/>
    <w:rsid w:val="007D4100"/>
    <w:rsid w:val="007D4EE5"/>
    <w:rsid w:val="007F0058"/>
    <w:rsid w:val="007F1DC8"/>
    <w:rsid w:val="007F39F9"/>
    <w:rsid w:val="007F47FF"/>
    <w:rsid w:val="007F7EA5"/>
    <w:rsid w:val="00804A5D"/>
    <w:rsid w:val="008057E4"/>
    <w:rsid w:val="008069DB"/>
    <w:rsid w:val="00810409"/>
    <w:rsid w:val="00810C7B"/>
    <w:rsid w:val="00811DEA"/>
    <w:rsid w:val="0081369A"/>
    <w:rsid w:val="00815493"/>
    <w:rsid w:val="00824EF9"/>
    <w:rsid w:val="00827261"/>
    <w:rsid w:val="00827D62"/>
    <w:rsid w:val="0083007E"/>
    <w:rsid w:val="00833A3D"/>
    <w:rsid w:val="008349C8"/>
    <w:rsid w:val="008369EC"/>
    <w:rsid w:val="00840537"/>
    <w:rsid w:val="008431D6"/>
    <w:rsid w:val="00844469"/>
    <w:rsid w:val="00847128"/>
    <w:rsid w:val="008477B9"/>
    <w:rsid w:val="00855434"/>
    <w:rsid w:val="00856AFA"/>
    <w:rsid w:val="008574EB"/>
    <w:rsid w:val="008633DF"/>
    <w:rsid w:val="00866462"/>
    <w:rsid w:val="00866FF5"/>
    <w:rsid w:val="00870745"/>
    <w:rsid w:val="00871881"/>
    <w:rsid w:val="0088122F"/>
    <w:rsid w:val="00893C1E"/>
    <w:rsid w:val="00894FF5"/>
    <w:rsid w:val="0089616A"/>
    <w:rsid w:val="00896EE6"/>
    <w:rsid w:val="008A147E"/>
    <w:rsid w:val="008A4A30"/>
    <w:rsid w:val="008C77D5"/>
    <w:rsid w:val="008D0344"/>
    <w:rsid w:val="008D3DC7"/>
    <w:rsid w:val="008D5433"/>
    <w:rsid w:val="008E0DFF"/>
    <w:rsid w:val="008E1B7D"/>
    <w:rsid w:val="008F287E"/>
    <w:rsid w:val="008F6555"/>
    <w:rsid w:val="00902FB8"/>
    <w:rsid w:val="00904A51"/>
    <w:rsid w:val="00910E21"/>
    <w:rsid w:val="00912C84"/>
    <w:rsid w:val="00912CE6"/>
    <w:rsid w:val="00914E02"/>
    <w:rsid w:val="00924BBB"/>
    <w:rsid w:val="00924F8C"/>
    <w:rsid w:val="00926D63"/>
    <w:rsid w:val="00931BBC"/>
    <w:rsid w:val="009327C4"/>
    <w:rsid w:val="00934359"/>
    <w:rsid w:val="0093551A"/>
    <w:rsid w:val="0093580C"/>
    <w:rsid w:val="00935DDB"/>
    <w:rsid w:val="009371D0"/>
    <w:rsid w:val="0093751A"/>
    <w:rsid w:val="00942246"/>
    <w:rsid w:val="0095255D"/>
    <w:rsid w:val="009546D7"/>
    <w:rsid w:val="009629A6"/>
    <w:rsid w:val="00973C56"/>
    <w:rsid w:val="00973E4D"/>
    <w:rsid w:val="009843ED"/>
    <w:rsid w:val="00984711"/>
    <w:rsid w:val="009876E4"/>
    <w:rsid w:val="009879A3"/>
    <w:rsid w:val="00995296"/>
    <w:rsid w:val="009A6301"/>
    <w:rsid w:val="009A6635"/>
    <w:rsid w:val="009B1C7A"/>
    <w:rsid w:val="009C1967"/>
    <w:rsid w:val="009C6850"/>
    <w:rsid w:val="009D5BD9"/>
    <w:rsid w:val="009E145D"/>
    <w:rsid w:val="009E29DB"/>
    <w:rsid w:val="009F15C7"/>
    <w:rsid w:val="009F6AC7"/>
    <w:rsid w:val="009F77FF"/>
    <w:rsid w:val="00A0599F"/>
    <w:rsid w:val="00A11834"/>
    <w:rsid w:val="00A12FC9"/>
    <w:rsid w:val="00A138A3"/>
    <w:rsid w:val="00A14A29"/>
    <w:rsid w:val="00A1540B"/>
    <w:rsid w:val="00A15503"/>
    <w:rsid w:val="00A20232"/>
    <w:rsid w:val="00A21BF0"/>
    <w:rsid w:val="00A23349"/>
    <w:rsid w:val="00A26DEF"/>
    <w:rsid w:val="00A27C08"/>
    <w:rsid w:val="00A301D6"/>
    <w:rsid w:val="00A32717"/>
    <w:rsid w:val="00A3625D"/>
    <w:rsid w:val="00A36C7B"/>
    <w:rsid w:val="00A40C0C"/>
    <w:rsid w:val="00A42217"/>
    <w:rsid w:val="00A45299"/>
    <w:rsid w:val="00A4545C"/>
    <w:rsid w:val="00A45BCC"/>
    <w:rsid w:val="00A553C8"/>
    <w:rsid w:val="00A71D1D"/>
    <w:rsid w:val="00A7383A"/>
    <w:rsid w:val="00A73C2E"/>
    <w:rsid w:val="00A775B8"/>
    <w:rsid w:val="00A80AEC"/>
    <w:rsid w:val="00A81B1F"/>
    <w:rsid w:val="00A83B4C"/>
    <w:rsid w:val="00A855E8"/>
    <w:rsid w:val="00A92E9D"/>
    <w:rsid w:val="00A94374"/>
    <w:rsid w:val="00A968D1"/>
    <w:rsid w:val="00AA0F24"/>
    <w:rsid w:val="00AA207A"/>
    <w:rsid w:val="00AA2FD8"/>
    <w:rsid w:val="00AA35B3"/>
    <w:rsid w:val="00AA49D8"/>
    <w:rsid w:val="00AB05CD"/>
    <w:rsid w:val="00AB0CB3"/>
    <w:rsid w:val="00AB2482"/>
    <w:rsid w:val="00AC0F8B"/>
    <w:rsid w:val="00AD0249"/>
    <w:rsid w:val="00AD0B77"/>
    <w:rsid w:val="00AD10D7"/>
    <w:rsid w:val="00AD4911"/>
    <w:rsid w:val="00AD5437"/>
    <w:rsid w:val="00AE2544"/>
    <w:rsid w:val="00AF245F"/>
    <w:rsid w:val="00AF3849"/>
    <w:rsid w:val="00AF397F"/>
    <w:rsid w:val="00AF3E52"/>
    <w:rsid w:val="00AF5D33"/>
    <w:rsid w:val="00B006A7"/>
    <w:rsid w:val="00B03B22"/>
    <w:rsid w:val="00B07FFE"/>
    <w:rsid w:val="00B10662"/>
    <w:rsid w:val="00B11AA3"/>
    <w:rsid w:val="00B176E8"/>
    <w:rsid w:val="00B20ADC"/>
    <w:rsid w:val="00B258E1"/>
    <w:rsid w:val="00B30BCA"/>
    <w:rsid w:val="00B41750"/>
    <w:rsid w:val="00B420FD"/>
    <w:rsid w:val="00B42C57"/>
    <w:rsid w:val="00B46153"/>
    <w:rsid w:val="00B56F5F"/>
    <w:rsid w:val="00B60E37"/>
    <w:rsid w:val="00B612A9"/>
    <w:rsid w:val="00B62B5E"/>
    <w:rsid w:val="00B6352A"/>
    <w:rsid w:val="00B656EB"/>
    <w:rsid w:val="00B65E5F"/>
    <w:rsid w:val="00B65F21"/>
    <w:rsid w:val="00B6776A"/>
    <w:rsid w:val="00B6780E"/>
    <w:rsid w:val="00B74AFE"/>
    <w:rsid w:val="00B74C4F"/>
    <w:rsid w:val="00B74F6B"/>
    <w:rsid w:val="00B7565E"/>
    <w:rsid w:val="00B77A6E"/>
    <w:rsid w:val="00B84BF6"/>
    <w:rsid w:val="00B92155"/>
    <w:rsid w:val="00B937FB"/>
    <w:rsid w:val="00B939ED"/>
    <w:rsid w:val="00BA130B"/>
    <w:rsid w:val="00BA2258"/>
    <w:rsid w:val="00BA629D"/>
    <w:rsid w:val="00BB2213"/>
    <w:rsid w:val="00BB24DC"/>
    <w:rsid w:val="00BB61B5"/>
    <w:rsid w:val="00BC1A1C"/>
    <w:rsid w:val="00BC48AC"/>
    <w:rsid w:val="00BD1477"/>
    <w:rsid w:val="00BD535D"/>
    <w:rsid w:val="00BD6F20"/>
    <w:rsid w:val="00BE090F"/>
    <w:rsid w:val="00BE1A8E"/>
    <w:rsid w:val="00BE376D"/>
    <w:rsid w:val="00BF3D3C"/>
    <w:rsid w:val="00BF6EE7"/>
    <w:rsid w:val="00BF7D01"/>
    <w:rsid w:val="00BF7DCB"/>
    <w:rsid w:val="00C03250"/>
    <w:rsid w:val="00C2430F"/>
    <w:rsid w:val="00C24ABF"/>
    <w:rsid w:val="00C27FC4"/>
    <w:rsid w:val="00C31776"/>
    <w:rsid w:val="00C31AFE"/>
    <w:rsid w:val="00C3399B"/>
    <w:rsid w:val="00C34A3F"/>
    <w:rsid w:val="00C41181"/>
    <w:rsid w:val="00C44C68"/>
    <w:rsid w:val="00C44D45"/>
    <w:rsid w:val="00C51F48"/>
    <w:rsid w:val="00C6218D"/>
    <w:rsid w:val="00C6272A"/>
    <w:rsid w:val="00C62840"/>
    <w:rsid w:val="00C6583B"/>
    <w:rsid w:val="00C7084C"/>
    <w:rsid w:val="00C70ABE"/>
    <w:rsid w:val="00C7242D"/>
    <w:rsid w:val="00C7447A"/>
    <w:rsid w:val="00C75F27"/>
    <w:rsid w:val="00C84532"/>
    <w:rsid w:val="00C86473"/>
    <w:rsid w:val="00C92A44"/>
    <w:rsid w:val="00CA59D1"/>
    <w:rsid w:val="00CB0CB4"/>
    <w:rsid w:val="00CB3867"/>
    <w:rsid w:val="00CB45E8"/>
    <w:rsid w:val="00CB79A3"/>
    <w:rsid w:val="00CC64FE"/>
    <w:rsid w:val="00CC6BE4"/>
    <w:rsid w:val="00CC7AD5"/>
    <w:rsid w:val="00CD0E6D"/>
    <w:rsid w:val="00CD27C1"/>
    <w:rsid w:val="00CD2825"/>
    <w:rsid w:val="00CD44D9"/>
    <w:rsid w:val="00CD4779"/>
    <w:rsid w:val="00CD5272"/>
    <w:rsid w:val="00CD5966"/>
    <w:rsid w:val="00CD5F1A"/>
    <w:rsid w:val="00CD677F"/>
    <w:rsid w:val="00CD6CCA"/>
    <w:rsid w:val="00CE09FA"/>
    <w:rsid w:val="00CE2BED"/>
    <w:rsid w:val="00CE30AA"/>
    <w:rsid w:val="00CE6818"/>
    <w:rsid w:val="00CE6EA4"/>
    <w:rsid w:val="00CE71F5"/>
    <w:rsid w:val="00CF2BFD"/>
    <w:rsid w:val="00CF2CC2"/>
    <w:rsid w:val="00D026CA"/>
    <w:rsid w:val="00D0498C"/>
    <w:rsid w:val="00D10310"/>
    <w:rsid w:val="00D167BC"/>
    <w:rsid w:val="00D170DA"/>
    <w:rsid w:val="00D200B1"/>
    <w:rsid w:val="00D2266E"/>
    <w:rsid w:val="00D26031"/>
    <w:rsid w:val="00D26DB0"/>
    <w:rsid w:val="00D310B2"/>
    <w:rsid w:val="00D34512"/>
    <w:rsid w:val="00D4316C"/>
    <w:rsid w:val="00D43563"/>
    <w:rsid w:val="00D474CE"/>
    <w:rsid w:val="00D5023B"/>
    <w:rsid w:val="00D57568"/>
    <w:rsid w:val="00D60446"/>
    <w:rsid w:val="00D60FC9"/>
    <w:rsid w:val="00D61432"/>
    <w:rsid w:val="00D73E61"/>
    <w:rsid w:val="00D749E7"/>
    <w:rsid w:val="00D76685"/>
    <w:rsid w:val="00D82AE0"/>
    <w:rsid w:val="00D82B5F"/>
    <w:rsid w:val="00D8409E"/>
    <w:rsid w:val="00D91C1F"/>
    <w:rsid w:val="00D92F51"/>
    <w:rsid w:val="00D96772"/>
    <w:rsid w:val="00DA4C5A"/>
    <w:rsid w:val="00DA6A8A"/>
    <w:rsid w:val="00DB0753"/>
    <w:rsid w:val="00DB6A4C"/>
    <w:rsid w:val="00DB70B4"/>
    <w:rsid w:val="00DB77D3"/>
    <w:rsid w:val="00DC0A08"/>
    <w:rsid w:val="00DC1731"/>
    <w:rsid w:val="00DC58D0"/>
    <w:rsid w:val="00DC7F63"/>
    <w:rsid w:val="00DD2B55"/>
    <w:rsid w:val="00DD489C"/>
    <w:rsid w:val="00DD7045"/>
    <w:rsid w:val="00DD78A9"/>
    <w:rsid w:val="00DD7A37"/>
    <w:rsid w:val="00DE0EEB"/>
    <w:rsid w:val="00DE214A"/>
    <w:rsid w:val="00DE3077"/>
    <w:rsid w:val="00DE38E0"/>
    <w:rsid w:val="00DE582E"/>
    <w:rsid w:val="00DE5F2B"/>
    <w:rsid w:val="00DF44FF"/>
    <w:rsid w:val="00E01B69"/>
    <w:rsid w:val="00E025A6"/>
    <w:rsid w:val="00E058D7"/>
    <w:rsid w:val="00E0741C"/>
    <w:rsid w:val="00E07707"/>
    <w:rsid w:val="00E132AE"/>
    <w:rsid w:val="00E14413"/>
    <w:rsid w:val="00E20C6A"/>
    <w:rsid w:val="00E218C2"/>
    <w:rsid w:val="00E27D49"/>
    <w:rsid w:val="00E30704"/>
    <w:rsid w:val="00E317E6"/>
    <w:rsid w:val="00E31F02"/>
    <w:rsid w:val="00E33EA5"/>
    <w:rsid w:val="00E3796F"/>
    <w:rsid w:val="00E45FE6"/>
    <w:rsid w:val="00E53133"/>
    <w:rsid w:val="00E5481B"/>
    <w:rsid w:val="00E54E4E"/>
    <w:rsid w:val="00E60F1B"/>
    <w:rsid w:val="00E729B6"/>
    <w:rsid w:val="00E8094B"/>
    <w:rsid w:val="00E82576"/>
    <w:rsid w:val="00E8340B"/>
    <w:rsid w:val="00E86FCF"/>
    <w:rsid w:val="00E933D9"/>
    <w:rsid w:val="00E97B9A"/>
    <w:rsid w:val="00EA64C2"/>
    <w:rsid w:val="00EB1586"/>
    <w:rsid w:val="00EB4DA0"/>
    <w:rsid w:val="00EB755E"/>
    <w:rsid w:val="00EC0037"/>
    <w:rsid w:val="00EC50D1"/>
    <w:rsid w:val="00ED38C3"/>
    <w:rsid w:val="00EE0568"/>
    <w:rsid w:val="00EE0F90"/>
    <w:rsid w:val="00EF25F8"/>
    <w:rsid w:val="00EF32B3"/>
    <w:rsid w:val="00EF4DCD"/>
    <w:rsid w:val="00EF58F7"/>
    <w:rsid w:val="00EF71B7"/>
    <w:rsid w:val="00EF7327"/>
    <w:rsid w:val="00F0112A"/>
    <w:rsid w:val="00F017CB"/>
    <w:rsid w:val="00F041E5"/>
    <w:rsid w:val="00F058E2"/>
    <w:rsid w:val="00F06A97"/>
    <w:rsid w:val="00F10C12"/>
    <w:rsid w:val="00F1131D"/>
    <w:rsid w:val="00F11B8A"/>
    <w:rsid w:val="00F129CA"/>
    <w:rsid w:val="00F13E02"/>
    <w:rsid w:val="00F160F6"/>
    <w:rsid w:val="00F17255"/>
    <w:rsid w:val="00F21B51"/>
    <w:rsid w:val="00F25D89"/>
    <w:rsid w:val="00F278C0"/>
    <w:rsid w:val="00F27F4C"/>
    <w:rsid w:val="00F308E1"/>
    <w:rsid w:val="00F30E85"/>
    <w:rsid w:val="00F33484"/>
    <w:rsid w:val="00F36447"/>
    <w:rsid w:val="00F36D3A"/>
    <w:rsid w:val="00F371AD"/>
    <w:rsid w:val="00F400C9"/>
    <w:rsid w:val="00F4026B"/>
    <w:rsid w:val="00F4186D"/>
    <w:rsid w:val="00F42393"/>
    <w:rsid w:val="00F50BF4"/>
    <w:rsid w:val="00F5293A"/>
    <w:rsid w:val="00F53533"/>
    <w:rsid w:val="00F56281"/>
    <w:rsid w:val="00F57764"/>
    <w:rsid w:val="00F63BF4"/>
    <w:rsid w:val="00F72D3B"/>
    <w:rsid w:val="00F742BC"/>
    <w:rsid w:val="00F80768"/>
    <w:rsid w:val="00F81201"/>
    <w:rsid w:val="00F877A3"/>
    <w:rsid w:val="00F90954"/>
    <w:rsid w:val="00F9381B"/>
    <w:rsid w:val="00F974B8"/>
    <w:rsid w:val="00F97D57"/>
    <w:rsid w:val="00FA33DE"/>
    <w:rsid w:val="00FA4F84"/>
    <w:rsid w:val="00FA7356"/>
    <w:rsid w:val="00FB30BB"/>
    <w:rsid w:val="00FB6E02"/>
    <w:rsid w:val="00FB7F3C"/>
    <w:rsid w:val="00FC129E"/>
    <w:rsid w:val="00FC4222"/>
    <w:rsid w:val="00FC4EE6"/>
    <w:rsid w:val="00FD0386"/>
    <w:rsid w:val="00FD35A2"/>
    <w:rsid w:val="00FE2A7A"/>
    <w:rsid w:val="00FE3D91"/>
    <w:rsid w:val="00FE3EFD"/>
    <w:rsid w:val="00FE5931"/>
    <w:rsid w:val="00FE6415"/>
    <w:rsid w:val="00FF2EEE"/>
    <w:rsid w:val="00FF5F80"/>
    <w:rsid w:val="5F7D2441"/>
    <w:rsid w:val="6B26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1CECA"/>
  <w15:docId w15:val="{D9433057-1818-4E1D-B918-2F3188A8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4" w:qFormat="1"/>
    <w:lsdException w:name="heading 2" w:locked="0" w:semiHidden="1" w:uiPriority="8" w:unhideWhenUsed="1" w:qFormat="1"/>
    <w:lsdException w:name="heading 3" w:locked="0" w:semiHidden="1" w:uiPriority="12" w:unhideWhenUsed="1" w:qFormat="1"/>
    <w:lsdException w:name="heading 4" w:locked="0" w:semiHidden="1" w:uiPriority="16" w:unhideWhenUsed="1" w:qFormat="1"/>
    <w:lsdException w:name="heading 5" w:locked="0" w:semiHidden="1" w:uiPriority="20" w:unhideWhenUsed="1" w:qFormat="1"/>
    <w:lsdException w:name="heading 6" w:semiHidden="1" w:uiPriority="38"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6" w:unhideWhenUsed="1"/>
    <w:lsdException w:name="List Number" w:locked="0" w:semiHidden="1" w:uiPriority="6" w:unhideWhenUsed="1"/>
    <w:lsdException w:name="List 2" w:semiHidden="1" w:unhideWhenUsed="1"/>
    <w:lsdException w:name="List 3" w:semiHidden="1" w:unhideWhenUsed="1"/>
    <w:lsdException w:name="List 4" w:semiHidden="1"/>
    <w:lsdException w:name="List 5" w:semiHidden="1"/>
    <w:lsdException w:name="List Bullet 2" w:locked="0" w:semiHidden="1" w:uiPriority="10" w:unhideWhenUsed="1"/>
    <w:lsdException w:name="List Bullet 3" w:locked="0" w:semiHidden="1" w:uiPriority="14" w:unhideWhenUsed="1"/>
    <w:lsdException w:name="List Bullet 4" w:locked="0" w:semiHidden="1" w:unhideWhenUsed="1"/>
    <w:lsdException w:name="List Bullet 5" w:locked="0" w:semiHidden="1" w:unhideWhenUsed="1"/>
    <w:lsdException w:name="List Number 2" w:locked="0" w:semiHidden="1" w:uiPriority="10" w:unhideWhenUsed="1"/>
    <w:lsdException w:name="List Number 3" w:locked="0" w:semiHidden="1" w:unhideWhenUsed="1"/>
    <w:lsdException w:name="List Number 4" w:locked="0" w:semiHidden="1" w:unhideWhenUsed="1"/>
    <w:lsdException w:name="List Number 5" w:locked="0" w:semiHidden="1" w:unhideWhenUsed="1"/>
    <w:lsdException w:name="Title" w:semiHidden="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665C2E"/>
    <w:pPr>
      <w:spacing w:after="240" w:line="240" w:lineRule="auto"/>
    </w:pPr>
    <w:rPr>
      <w:rFonts w:ascii="Segoe UI" w:hAnsi="Segoe UI"/>
    </w:rPr>
  </w:style>
  <w:style w:type="paragraph" w:styleId="Heading1">
    <w:name w:val="heading 1"/>
    <w:next w:val="Normal"/>
    <w:link w:val="Heading1Char"/>
    <w:uiPriority w:val="4"/>
    <w:qFormat/>
    <w:rsid w:val="00665C2E"/>
    <w:pPr>
      <w:keepNext/>
      <w:keepLines/>
      <w:numPr>
        <w:numId w:val="14"/>
      </w:numPr>
      <w:spacing w:before="480" w:after="120"/>
      <w:outlineLvl w:val="0"/>
    </w:pPr>
    <w:rPr>
      <w:rFonts w:ascii="Segoe UI" w:eastAsiaTheme="majorEastAsia" w:hAnsi="Segoe UI" w:cstheme="majorBidi"/>
      <w:b/>
      <w:bCs/>
      <w:sz w:val="28"/>
      <w:szCs w:val="28"/>
    </w:rPr>
  </w:style>
  <w:style w:type="paragraph" w:styleId="Heading2">
    <w:name w:val="heading 2"/>
    <w:basedOn w:val="Heading1"/>
    <w:next w:val="Normal2"/>
    <w:link w:val="Heading2Char"/>
    <w:uiPriority w:val="8"/>
    <w:qFormat/>
    <w:rsid w:val="004120CC"/>
    <w:pPr>
      <w:numPr>
        <w:ilvl w:val="1"/>
      </w:numPr>
      <w:spacing w:before="200"/>
      <w:outlineLvl w:val="1"/>
    </w:pPr>
    <w:rPr>
      <w:bCs w:val="0"/>
      <w:sz w:val="26"/>
      <w:szCs w:val="26"/>
    </w:rPr>
  </w:style>
  <w:style w:type="paragraph" w:styleId="Heading3">
    <w:name w:val="heading 3"/>
    <w:basedOn w:val="Heading2"/>
    <w:next w:val="Normal3"/>
    <w:link w:val="Heading3Char"/>
    <w:uiPriority w:val="12"/>
    <w:qFormat/>
    <w:rsid w:val="004120CC"/>
    <w:pPr>
      <w:numPr>
        <w:ilvl w:val="2"/>
      </w:numPr>
      <w:outlineLvl w:val="2"/>
    </w:pPr>
    <w:rPr>
      <w:bCs/>
    </w:rPr>
  </w:style>
  <w:style w:type="paragraph" w:styleId="Heading4">
    <w:name w:val="heading 4"/>
    <w:basedOn w:val="Heading3"/>
    <w:next w:val="Normal4"/>
    <w:link w:val="Heading4Char"/>
    <w:uiPriority w:val="16"/>
    <w:qFormat/>
    <w:rsid w:val="004120CC"/>
    <w:pPr>
      <w:numPr>
        <w:ilvl w:val="3"/>
      </w:numPr>
      <w:outlineLvl w:val="3"/>
    </w:pPr>
    <w:rPr>
      <w:bCs w:val="0"/>
      <w:iCs/>
    </w:rPr>
  </w:style>
  <w:style w:type="paragraph" w:styleId="Heading5">
    <w:name w:val="heading 5"/>
    <w:basedOn w:val="Heading4"/>
    <w:next w:val="Normal5"/>
    <w:link w:val="Heading5Char"/>
    <w:uiPriority w:val="20"/>
    <w:qFormat/>
    <w:rsid w:val="004120CC"/>
    <w:pPr>
      <w:numPr>
        <w:ilvl w:val="4"/>
      </w:numPr>
      <w:outlineLvl w:val="4"/>
    </w:pPr>
  </w:style>
  <w:style w:type="paragraph" w:styleId="Heading6">
    <w:name w:val="heading 6"/>
    <w:basedOn w:val="Normal"/>
    <w:next w:val="Normal"/>
    <w:link w:val="Heading6Char"/>
    <w:uiPriority w:val="38"/>
    <w:semiHidden/>
    <w:qFormat/>
    <w:locked/>
    <w:rsid w:val="00EB755E"/>
    <w:pPr>
      <w:keepNext/>
      <w:keepLines/>
      <w:numPr>
        <w:numId w:val="12"/>
      </w:numPr>
      <w:spacing w:before="200"/>
      <w:outlineLvl w:val="5"/>
    </w:pPr>
    <w:rPr>
      <w:rFonts w:ascii="Times New Roman" w:eastAsiaTheme="majorEastAsia" w:hAnsi="Times New Roman" w:cstheme="majorBidi"/>
      <w:iCs/>
      <w:sz w:val="52"/>
    </w:rPr>
  </w:style>
  <w:style w:type="paragraph" w:styleId="Heading7">
    <w:name w:val="heading 7"/>
    <w:basedOn w:val="Normal"/>
    <w:next w:val="Normal"/>
    <w:link w:val="Heading7Char"/>
    <w:uiPriority w:val="99"/>
    <w:semiHidden/>
    <w:qFormat/>
    <w:locked/>
    <w:rsid w:val="004F47B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locked/>
    <w:rsid w:val="004F47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locked/>
    <w:rsid w:val="004F47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verPageTableOutside">
    <w:name w:val="Cover Page Table (Outside)"/>
    <w:basedOn w:val="TableNormal"/>
    <w:uiPriority w:val="99"/>
    <w:locked/>
    <w:rsid w:val="00973E4D"/>
    <w:pPr>
      <w:spacing w:after="0" w:line="240" w:lineRule="auto"/>
    </w:pPr>
    <w:tblPr/>
    <w:tblStylePr w:type="firstCol">
      <w:rPr>
        <w:b/>
      </w:rPr>
    </w:tblStylePr>
  </w:style>
  <w:style w:type="paragraph" w:styleId="BalloonText">
    <w:name w:val="Balloon Text"/>
    <w:basedOn w:val="Normal"/>
    <w:link w:val="BalloonTextChar"/>
    <w:uiPriority w:val="99"/>
    <w:semiHidden/>
    <w:locked/>
    <w:rsid w:val="00CE71F5"/>
    <w:rPr>
      <w:rFonts w:ascii="Tahoma" w:hAnsi="Tahoma" w:cs="Tahoma"/>
      <w:sz w:val="16"/>
      <w:szCs w:val="16"/>
    </w:rPr>
  </w:style>
  <w:style w:type="character" w:customStyle="1" w:styleId="BalloonTextChar">
    <w:name w:val="Balloon Text Char"/>
    <w:basedOn w:val="DefaultParagraphFont"/>
    <w:link w:val="BalloonText"/>
    <w:uiPriority w:val="99"/>
    <w:semiHidden/>
    <w:rsid w:val="00107579"/>
    <w:rPr>
      <w:rFonts w:ascii="Tahoma" w:hAnsi="Tahoma" w:cs="Tahoma"/>
      <w:sz w:val="16"/>
      <w:szCs w:val="16"/>
    </w:rPr>
  </w:style>
  <w:style w:type="paragraph" w:customStyle="1" w:styleId="SOPTitle">
    <w:name w:val="SOP Title"/>
    <w:basedOn w:val="Normal"/>
    <w:next w:val="Normal"/>
    <w:uiPriority w:val="99"/>
    <w:semiHidden/>
    <w:qFormat/>
    <w:rsid w:val="001076D9"/>
    <w:pPr>
      <w:spacing w:after="120"/>
    </w:pPr>
    <w:rPr>
      <w:sz w:val="52"/>
    </w:rPr>
  </w:style>
  <w:style w:type="paragraph" w:customStyle="1" w:styleId="VersioningBar">
    <w:name w:val="Versioning Bar"/>
    <w:basedOn w:val="Normal"/>
    <w:next w:val="Normal"/>
    <w:uiPriority w:val="99"/>
    <w:semiHidden/>
    <w:qFormat/>
    <w:rsid w:val="007F0058"/>
    <w:pPr>
      <w:tabs>
        <w:tab w:val="center" w:pos="4680"/>
        <w:tab w:val="right" w:pos="9360"/>
      </w:tabs>
      <w:spacing w:before="100" w:after="300"/>
      <w:contextualSpacing/>
    </w:pPr>
  </w:style>
  <w:style w:type="character" w:styleId="Strong">
    <w:name w:val="Strong"/>
    <w:basedOn w:val="DefaultParagraphFont"/>
    <w:uiPriority w:val="38"/>
    <w:semiHidden/>
    <w:qFormat/>
    <w:locked/>
    <w:rsid w:val="0089616A"/>
    <w:rPr>
      <w:b/>
      <w:bCs/>
    </w:rPr>
  </w:style>
  <w:style w:type="table" w:customStyle="1" w:styleId="TableSOP">
    <w:name w:val="Table (SOP)"/>
    <w:basedOn w:val="TableNormal"/>
    <w:uiPriority w:val="99"/>
    <w:rsid w:val="00F058E2"/>
    <w:pPr>
      <w:spacing w:after="0" w:line="240" w:lineRule="auto"/>
    </w:pPr>
    <w:rPr>
      <w:rFonts w:ascii="Arial Narrow" w:hAnsi="Arial Narrow"/>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jc w:val="center"/>
    </w:trPr>
    <w:tblStylePr w:type="firstRow">
      <w:rPr>
        <w:b w:val="0"/>
      </w:rPr>
      <w:tblPr/>
      <w:tcPr>
        <w:shd w:val="clear" w:color="auto" w:fill="F2F2F2" w:themeFill="background1" w:themeFillShade="F2"/>
      </w:tcPr>
    </w:tblStylePr>
  </w:style>
  <w:style w:type="character" w:customStyle="1" w:styleId="Heading1Char">
    <w:name w:val="Heading 1 Char"/>
    <w:basedOn w:val="DefaultParagraphFont"/>
    <w:link w:val="Heading1"/>
    <w:uiPriority w:val="4"/>
    <w:rsid w:val="00665C2E"/>
    <w:rPr>
      <w:rFonts w:ascii="Segoe UI" w:eastAsiaTheme="majorEastAsia" w:hAnsi="Segoe UI" w:cstheme="majorBidi"/>
      <w:b/>
      <w:bCs/>
      <w:sz w:val="28"/>
      <w:szCs w:val="28"/>
    </w:rPr>
  </w:style>
  <w:style w:type="character" w:customStyle="1" w:styleId="Heading2Char">
    <w:name w:val="Heading 2 Char"/>
    <w:basedOn w:val="DefaultParagraphFont"/>
    <w:link w:val="Heading2"/>
    <w:uiPriority w:val="8"/>
    <w:rsid w:val="00310983"/>
    <w:rPr>
      <w:rFonts w:ascii="Segoe UI" w:eastAsiaTheme="majorEastAsia" w:hAnsi="Segoe UI" w:cstheme="majorBidi"/>
      <w:b/>
      <w:sz w:val="26"/>
      <w:szCs w:val="26"/>
    </w:rPr>
  </w:style>
  <w:style w:type="character" w:customStyle="1" w:styleId="Heading3Char">
    <w:name w:val="Heading 3 Char"/>
    <w:basedOn w:val="DefaultParagraphFont"/>
    <w:link w:val="Heading3"/>
    <w:uiPriority w:val="12"/>
    <w:rsid w:val="00310983"/>
    <w:rPr>
      <w:rFonts w:ascii="Segoe UI" w:eastAsiaTheme="majorEastAsia" w:hAnsi="Segoe UI" w:cstheme="majorBidi"/>
      <w:b/>
      <w:bCs/>
      <w:sz w:val="26"/>
      <w:szCs w:val="26"/>
    </w:rPr>
  </w:style>
  <w:style w:type="character" w:customStyle="1" w:styleId="Heading4Char">
    <w:name w:val="Heading 4 Char"/>
    <w:basedOn w:val="DefaultParagraphFont"/>
    <w:link w:val="Heading4"/>
    <w:uiPriority w:val="16"/>
    <w:rsid w:val="00310983"/>
    <w:rPr>
      <w:rFonts w:ascii="Segoe UI" w:eastAsiaTheme="majorEastAsia" w:hAnsi="Segoe UI" w:cstheme="majorBidi"/>
      <w:b/>
      <w:iCs/>
      <w:sz w:val="26"/>
      <w:szCs w:val="26"/>
    </w:rPr>
  </w:style>
  <w:style w:type="character" w:customStyle="1" w:styleId="Heading5Char">
    <w:name w:val="Heading 5 Char"/>
    <w:basedOn w:val="DefaultParagraphFont"/>
    <w:link w:val="Heading5"/>
    <w:uiPriority w:val="20"/>
    <w:rsid w:val="00310983"/>
    <w:rPr>
      <w:rFonts w:ascii="Segoe UI" w:eastAsiaTheme="majorEastAsia" w:hAnsi="Segoe UI" w:cstheme="majorBidi"/>
      <w:b/>
      <w:iCs/>
      <w:sz w:val="26"/>
      <w:szCs w:val="26"/>
    </w:rPr>
  </w:style>
  <w:style w:type="character" w:customStyle="1" w:styleId="Heading6Char">
    <w:name w:val="Heading 6 Char"/>
    <w:basedOn w:val="DefaultParagraphFont"/>
    <w:link w:val="Heading6"/>
    <w:uiPriority w:val="38"/>
    <w:semiHidden/>
    <w:rsid w:val="00310983"/>
    <w:rPr>
      <w:rFonts w:ascii="Times New Roman" w:eastAsiaTheme="majorEastAsia" w:hAnsi="Times New Roman" w:cstheme="majorBidi"/>
      <w:iCs/>
      <w:sz w:val="52"/>
    </w:rPr>
  </w:style>
  <w:style w:type="character" w:customStyle="1" w:styleId="Heading7Char">
    <w:name w:val="Heading 7 Char"/>
    <w:basedOn w:val="DefaultParagraphFont"/>
    <w:link w:val="Heading7"/>
    <w:uiPriority w:val="99"/>
    <w:semiHidden/>
    <w:rsid w:val="001075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075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07579"/>
    <w:rPr>
      <w:rFonts w:asciiTheme="majorHAnsi" w:eastAsiaTheme="majorEastAsia" w:hAnsiTheme="majorHAnsi" w:cstheme="majorBidi"/>
      <w:i/>
      <w:iCs/>
      <w:color w:val="404040" w:themeColor="text1" w:themeTint="BF"/>
      <w:sz w:val="20"/>
      <w:szCs w:val="20"/>
    </w:rPr>
  </w:style>
  <w:style w:type="paragraph" w:customStyle="1" w:styleId="HeadingNotNumbered">
    <w:name w:val="Heading (Not Numbered)"/>
    <w:basedOn w:val="Heading1"/>
    <w:next w:val="Normal"/>
    <w:uiPriority w:val="4"/>
    <w:qFormat/>
    <w:rsid w:val="001A6171"/>
    <w:pPr>
      <w:numPr>
        <w:numId w:val="0"/>
      </w:numPr>
    </w:pPr>
  </w:style>
  <w:style w:type="paragraph" w:styleId="Header">
    <w:name w:val="header"/>
    <w:basedOn w:val="Normal"/>
    <w:link w:val="HeaderChar"/>
    <w:uiPriority w:val="99"/>
    <w:semiHidden/>
    <w:rsid w:val="00EE0F90"/>
    <w:pPr>
      <w:tabs>
        <w:tab w:val="center" w:pos="4680"/>
        <w:tab w:val="right" w:pos="9360"/>
      </w:tabs>
      <w:jc w:val="right"/>
    </w:pPr>
    <w:rPr>
      <w:rFonts w:ascii="Rockwell" w:hAnsi="Rockwell"/>
      <w:sz w:val="20"/>
    </w:rPr>
  </w:style>
  <w:style w:type="character" w:customStyle="1" w:styleId="HeaderChar">
    <w:name w:val="Header Char"/>
    <w:basedOn w:val="DefaultParagraphFont"/>
    <w:link w:val="Header"/>
    <w:uiPriority w:val="99"/>
    <w:semiHidden/>
    <w:rsid w:val="00EE0F90"/>
    <w:rPr>
      <w:rFonts w:ascii="Rockwell" w:hAnsi="Rockwell"/>
      <w:sz w:val="20"/>
    </w:rPr>
  </w:style>
  <w:style w:type="paragraph" w:styleId="Footer">
    <w:name w:val="footer"/>
    <w:basedOn w:val="Normal"/>
    <w:link w:val="FooterChar"/>
    <w:uiPriority w:val="99"/>
    <w:semiHidden/>
    <w:rsid w:val="008633DF"/>
    <w:pPr>
      <w:pBdr>
        <w:top w:val="single" w:sz="4" w:space="1" w:color="auto"/>
      </w:pBdr>
      <w:tabs>
        <w:tab w:val="center" w:pos="4680"/>
        <w:tab w:val="right" w:pos="9360"/>
      </w:tabs>
    </w:pPr>
    <w:rPr>
      <w:rFonts w:ascii="Rockwell" w:hAnsi="Rockwell"/>
      <w:sz w:val="20"/>
    </w:rPr>
  </w:style>
  <w:style w:type="character" w:customStyle="1" w:styleId="FooterChar">
    <w:name w:val="Footer Char"/>
    <w:basedOn w:val="DefaultParagraphFont"/>
    <w:link w:val="Footer"/>
    <w:uiPriority w:val="99"/>
    <w:semiHidden/>
    <w:rsid w:val="008633DF"/>
    <w:rPr>
      <w:rFonts w:ascii="Rockwell" w:hAnsi="Rockwell"/>
      <w:sz w:val="20"/>
    </w:rPr>
  </w:style>
  <w:style w:type="character" w:styleId="Emphasis">
    <w:name w:val="Emphasis"/>
    <w:basedOn w:val="DefaultParagraphFont"/>
    <w:uiPriority w:val="38"/>
    <w:semiHidden/>
    <w:qFormat/>
    <w:locked/>
    <w:rsid w:val="001133FE"/>
    <w:rPr>
      <w:i/>
      <w:iCs/>
    </w:rPr>
  </w:style>
  <w:style w:type="paragraph" w:customStyle="1" w:styleId="Normal2">
    <w:name w:val="Normal 2"/>
    <w:basedOn w:val="Normal"/>
    <w:uiPriority w:val="9"/>
    <w:qFormat/>
    <w:rsid w:val="00677386"/>
    <w:pPr>
      <w:ind w:left="360"/>
    </w:pPr>
  </w:style>
  <w:style w:type="paragraph" w:customStyle="1" w:styleId="Normal3">
    <w:name w:val="Normal 3"/>
    <w:basedOn w:val="Normal"/>
    <w:uiPriority w:val="13"/>
    <w:qFormat/>
    <w:rsid w:val="001A6171"/>
    <w:pPr>
      <w:ind w:left="720"/>
    </w:pPr>
  </w:style>
  <w:style w:type="paragraph" w:customStyle="1" w:styleId="Normal4">
    <w:name w:val="Normal 4"/>
    <w:basedOn w:val="Normal"/>
    <w:uiPriority w:val="17"/>
    <w:qFormat/>
    <w:rsid w:val="001A6171"/>
    <w:pPr>
      <w:ind w:left="1080"/>
    </w:pPr>
  </w:style>
  <w:style w:type="paragraph" w:customStyle="1" w:styleId="Normal5">
    <w:name w:val="Normal 5"/>
    <w:basedOn w:val="Normal"/>
    <w:uiPriority w:val="21"/>
    <w:qFormat/>
    <w:rsid w:val="00CD6CCA"/>
    <w:pPr>
      <w:ind w:left="1440"/>
    </w:pPr>
  </w:style>
  <w:style w:type="paragraph" w:styleId="TOC1">
    <w:name w:val="toc 1"/>
    <w:basedOn w:val="Normal"/>
    <w:next w:val="Normal"/>
    <w:autoRedefine/>
    <w:uiPriority w:val="39"/>
    <w:rsid w:val="00AF3E52"/>
    <w:pPr>
      <w:tabs>
        <w:tab w:val="left" w:pos="216"/>
        <w:tab w:val="right" w:leader="dot" w:pos="7200"/>
        <w:tab w:val="right" w:leader="dot" w:pos="9350"/>
      </w:tabs>
      <w:spacing w:before="100" w:after="0"/>
      <w:contextualSpacing/>
    </w:pPr>
    <w:rPr>
      <w:rFonts w:ascii="Arial Narrow" w:hAnsi="Arial Narrow"/>
      <w:b/>
      <w:sz w:val="20"/>
    </w:rPr>
  </w:style>
  <w:style w:type="paragraph" w:styleId="TOC2">
    <w:name w:val="toc 2"/>
    <w:basedOn w:val="Normal"/>
    <w:next w:val="Normal"/>
    <w:autoRedefine/>
    <w:uiPriority w:val="39"/>
    <w:rsid w:val="00C44D45"/>
    <w:pPr>
      <w:tabs>
        <w:tab w:val="left" w:pos="605"/>
        <w:tab w:val="right" w:leader="dot" w:pos="7200"/>
      </w:tabs>
      <w:spacing w:after="0"/>
      <w:ind w:left="216"/>
    </w:pPr>
    <w:rPr>
      <w:rFonts w:ascii="Arial Narrow" w:hAnsi="Arial Narrow"/>
      <w:sz w:val="20"/>
    </w:rPr>
  </w:style>
  <w:style w:type="paragraph" w:styleId="TOC3">
    <w:name w:val="toc 3"/>
    <w:basedOn w:val="Normal"/>
    <w:next w:val="Normal"/>
    <w:autoRedefine/>
    <w:uiPriority w:val="39"/>
    <w:rsid w:val="0054756F"/>
    <w:pPr>
      <w:tabs>
        <w:tab w:val="left" w:pos="965"/>
        <w:tab w:val="right" w:leader="dot" w:pos="7200"/>
      </w:tabs>
      <w:spacing w:after="0"/>
      <w:ind w:left="446"/>
    </w:pPr>
    <w:rPr>
      <w:rFonts w:ascii="Arial Narrow" w:hAnsi="Arial Narrow"/>
      <w:sz w:val="20"/>
    </w:rPr>
  </w:style>
  <w:style w:type="paragraph" w:styleId="TOC4">
    <w:name w:val="toc 4"/>
    <w:basedOn w:val="Normal"/>
    <w:next w:val="Normal"/>
    <w:autoRedefine/>
    <w:uiPriority w:val="39"/>
    <w:semiHidden/>
    <w:rsid w:val="0054756F"/>
    <w:pPr>
      <w:tabs>
        <w:tab w:val="left" w:pos="1325"/>
        <w:tab w:val="right" w:leader="dot" w:pos="7200"/>
      </w:tabs>
      <w:spacing w:after="0"/>
      <w:ind w:left="662"/>
    </w:pPr>
    <w:rPr>
      <w:rFonts w:ascii="Arial Narrow" w:hAnsi="Arial Narrow"/>
      <w:sz w:val="20"/>
    </w:rPr>
  </w:style>
  <w:style w:type="paragraph" w:styleId="TOC5">
    <w:name w:val="toc 5"/>
    <w:basedOn w:val="Normal"/>
    <w:next w:val="Normal"/>
    <w:autoRedefine/>
    <w:uiPriority w:val="39"/>
    <w:semiHidden/>
    <w:rsid w:val="0054756F"/>
    <w:pPr>
      <w:tabs>
        <w:tab w:val="left" w:pos="1685"/>
        <w:tab w:val="right" w:leader="dot" w:pos="7200"/>
      </w:tabs>
      <w:spacing w:after="0"/>
      <w:ind w:left="878"/>
    </w:pPr>
    <w:rPr>
      <w:rFonts w:ascii="Arial Narrow" w:hAnsi="Arial Narrow"/>
      <w:sz w:val="20"/>
    </w:rPr>
  </w:style>
  <w:style w:type="character" w:styleId="Hyperlink">
    <w:name w:val="Hyperlink"/>
    <w:basedOn w:val="DefaultParagraphFont"/>
    <w:uiPriority w:val="99"/>
    <w:locked/>
    <w:rsid w:val="00FD0386"/>
    <w:rPr>
      <w:color w:val="0000FF" w:themeColor="hyperlink"/>
      <w:u w:val="single"/>
    </w:rPr>
  </w:style>
  <w:style w:type="paragraph" w:styleId="ListNumber">
    <w:name w:val="List Number"/>
    <w:basedOn w:val="Normal"/>
    <w:uiPriority w:val="6"/>
    <w:rsid w:val="00F06A97"/>
    <w:pPr>
      <w:numPr>
        <w:numId w:val="9"/>
      </w:numPr>
      <w:contextualSpacing/>
    </w:pPr>
  </w:style>
  <w:style w:type="paragraph" w:styleId="ListNumber2">
    <w:name w:val="List Number 2"/>
    <w:basedOn w:val="Normal"/>
    <w:uiPriority w:val="10"/>
    <w:rsid w:val="00F06A97"/>
    <w:pPr>
      <w:numPr>
        <w:numId w:val="10"/>
      </w:numPr>
      <w:contextualSpacing/>
    </w:pPr>
  </w:style>
  <w:style w:type="paragraph" w:styleId="ListNumber3">
    <w:name w:val="List Number 3"/>
    <w:basedOn w:val="Normal"/>
    <w:uiPriority w:val="14"/>
    <w:rsid w:val="00F06A97"/>
    <w:pPr>
      <w:numPr>
        <w:numId w:val="17"/>
      </w:numPr>
      <w:contextualSpacing/>
    </w:pPr>
  </w:style>
  <w:style w:type="paragraph" w:styleId="ListBullet">
    <w:name w:val="List Bullet"/>
    <w:basedOn w:val="Normal"/>
    <w:uiPriority w:val="6"/>
    <w:rsid w:val="002D0F86"/>
    <w:pPr>
      <w:numPr>
        <w:numId w:val="2"/>
      </w:numPr>
      <w:contextualSpacing/>
    </w:pPr>
  </w:style>
  <w:style w:type="paragraph" w:styleId="ListParagraph">
    <w:name w:val="List Paragraph"/>
    <w:basedOn w:val="Normal"/>
    <w:link w:val="ListParagraphChar"/>
    <w:uiPriority w:val="34"/>
    <w:qFormat/>
    <w:locked/>
    <w:rsid w:val="007F1DC8"/>
    <w:pPr>
      <w:ind w:left="720"/>
      <w:contextualSpacing/>
    </w:pPr>
  </w:style>
  <w:style w:type="paragraph" w:styleId="ListContinue">
    <w:name w:val="List Continue"/>
    <w:basedOn w:val="Normal"/>
    <w:uiPriority w:val="7"/>
    <w:rsid w:val="00E27D49"/>
    <w:pPr>
      <w:spacing w:after="120"/>
      <w:ind w:left="576"/>
      <w:contextualSpacing/>
    </w:pPr>
  </w:style>
  <w:style w:type="paragraph" w:styleId="ListBullet2">
    <w:name w:val="List Bullet 2"/>
    <w:basedOn w:val="Normal"/>
    <w:uiPriority w:val="10"/>
    <w:rsid w:val="002D0F86"/>
    <w:pPr>
      <w:numPr>
        <w:numId w:val="3"/>
      </w:numPr>
      <w:contextualSpacing/>
    </w:pPr>
  </w:style>
  <w:style w:type="paragraph" w:styleId="ListContinue2">
    <w:name w:val="List Continue 2"/>
    <w:basedOn w:val="Normal"/>
    <w:uiPriority w:val="11"/>
    <w:rsid w:val="00E27D49"/>
    <w:pPr>
      <w:spacing w:after="120"/>
      <w:ind w:left="965"/>
      <w:contextualSpacing/>
    </w:pPr>
  </w:style>
  <w:style w:type="paragraph" w:styleId="ListContinue3">
    <w:name w:val="List Continue 3"/>
    <w:basedOn w:val="Normal"/>
    <w:uiPriority w:val="15"/>
    <w:rsid w:val="00E27D49"/>
    <w:pPr>
      <w:spacing w:after="120"/>
      <w:ind w:left="1325"/>
      <w:contextualSpacing/>
    </w:pPr>
  </w:style>
  <w:style w:type="paragraph" w:styleId="ListContinue4">
    <w:name w:val="List Continue 4"/>
    <w:basedOn w:val="Normal"/>
    <w:uiPriority w:val="19"/>
    <w:rsid w:val="00E27D49"/>
    <w:pPr>
      <w:spacing w:after="120"/>
      <w:ind w:left="1656"/>
      <w:contextualSpacing/>
    </w:pPr>
  </w:style>
  <w:style w:type="paragraph" w:styleId="ListContinue5">
    <w:name w:val="List Continue 5"/>
    <w:basedOn w:val="Normal"/>
    <w:uiPriority w:val="23"/>
    <w:rsid w:val="00E27D49"/>
    <w:pPr>
      <w:spacing w:after="120"/>
      <w:ind w:left="2045"/>
      <w:contextualSpacing/>
    </w:pPr>
  </w:style>
  <w:style w:type="paragraph" w:styleId="ListBullet3">
    <w:name w:val="List Bullet 3"/>
    <w:basedOn w:val="Normal"/>
    <w:uiPriority w:val="14"/>
    <w:rsid w:val="002D0F86"/>
    <w:pPr>
      <w:numPr>
        <w:numId w:val="4"/>
      </w:numPr>
      <w:contextualSpacing/>
    </w:pPr>
  </w:style>
  <w:style w:type="paragraph" w:styleId="ListBullet4">
    <w:name w:val="List Bullet 4"/>
    <w:basedOn w:val="Normal"/>
    <w:uiPriority w:val="18"/>
    <w:rsid w:val="002D0F86"/>
    <w:pPr>
      <w:numPr>
        <w:numId w:val="5"/>
      </w:numPr>
      <w:contextualSpacing/>
    </w:pPr>
  </w:style>
  <w:style w:type="paragraph" w:styleId="ListBullet5">
    <w:name w:val="List Bullet 5"/>
    <w:basedOn w:val="Normal"/>
    <w:uiPriority w:val="22"/>
    <w:rsid w:val="00A94374"/>
    <w:pPr>
      <w:numPr>
        <w:numId w:val="6"/>
      </w:numPr>
      <w:contextualSpacing/>
    </w:pPr>
  </w:style>
  <w:style w:type="paragraph" w:styleId="ListNumber4">
    <w:name w:val="List Number 4"/>
    <w:basedOn w:val="Normal"/>
    <w:uiPriority w:val="18"/>
    <w:rsid w:val="000B21B9"/>
    <w:pPr>
      <w:numPr>
        <w:numId w:val="7"/>
      </w:numPr>
      <w:contextualSpacing/>
    </w:pPr>
  </w:style>
  <w:style w:type="paragraph" w:styleId="ListNumber5">
    <w:name w:val="List Number 5"/>
    <w:basedOn w:val="Normal"/>
    <w:uiPriority w:val="22"/>
    <w:rsid w:val="00511FF8"/>
    <w:pPr>
      <w:numPr>
        <w:numId w:val="8"/>
      </w:numPr>
      <w:contextualSpacing/>
    </w:pPr>
  </w:style>
  <w:style w:type="character" w:customStyle="1" w:styleId="DeletedTextSingleStrike">
    <w:name w:val="Deleted Text (Single Strike)"/>
    <w:basedOn w:val="DefaultParagraphFont"/>
    <w:uiPriority w:val="38"/>
    <w:semiHidden/>
    <w:qFormat/>
    <w:locked/>
    <w:rsid w:val="0028188C"/>
    <w:rPr>
      <w:strike/>
      <w:dstrike w:val="0"/>
      <w:color w:val="0000FF"/>
    </w:rPr>
  </w:style>
  <w:style w:type="character" w:customStyle="1" w:styleId="InsertedText">
    <w:name w:val="Inserted Text"/>
    <w:basedOn w:val="DefaultParagraphFont"/>
    <w:uiPriority w:val="38"/>
    <w:semiHidden/>
    <w:locked/>
    <w:rsid w:val="0028188C"/>
    <w:rPr>
      <w:color w:val="0000FF"/>
      <w:u w:val="single"/>
    </w:rPr>
  </w:style>
  <w:style w:type="character" w:customStyle="1" w:styleId="DeletedTextDoubleStrike">
    <w:name w:val="Deleted Text (Double Strike)"/>
    <w:basedOn w:val="DeletedTextSingleStrike"/>
    <w:uiPriority w:val="38"/>
    <w:semiHidden/>
    <w:qFormat/>
    <w:locked/>
    <w:rsid w:val="0028188C"/>
    <w:rPr>
      <w:strike w:val="0"/>
      <w:dstrike/>
      <w:color w:val="0000FF"/>
    </w:rPr>
  </w:style>
  <w:style w:type="paragraph" w:customStyle="1" w:styleId="TableHeader">
    <w:name w:val="Table Header"/>
    <w:basedOn w:val="Normal"/>
    <w:uiPriority w:val="37"/>
    <w:qFormat/>
    <w:rsid w:val="00AA207A"/>
    <w:pPr>
      <w:spacing w:after="0"/>
      <w:jc w:val="center"/>
    </w:pPr>
    <w:rPr>
      <w:rFonts w:ascii="Arial Narrow" w:hAnsi="Arial Narrow"/>
      <w:b/>
      <w:sz w:val="24"/>
    </w:rPr>
  </w:style>
  <w:style w:type="paragraph" w:customStyle="1" w:styleId="TableText">
    <w:name w:val="Table Text"/>
    <w:basedOn w:val="Normal"/>
    <w:uiPriority w:val="37"/>
    <w:qFormat/>
    <w:rsid w:val="00AA207A"/>
    <w:pPr>
      <w:spacing w:after="0"/>
    </w:pPr>
    <w:rPr>
      <w:rFonts w:ascii="Arial Narrow" w:hAnsi="Arial Narrow"/>
      <w:sz w:val="24"/>
    </w:rPr>
  </w:style>
  <w:style w:type="paragraph" w:customStyle="1" w:styleId="TableTextCentered">
    <w:name w:val="Table Text (Centered)"/>
    <w:basedOn w:val="TableText"/>
    <w:uiPriority w:val="28"/>
    <w:qFormat/>
    <w:rsid w:val="00F30E85"/>
    <w:pPr>
      <w:jc w:val="center"/>
    </w:pPr>
  </w:style>
  <w:style w:type="paragraph" w:customStyle="1" w:styleId="TableTextBullet">
    <w:name w:val="Table Text Bullet"/>
    <w:basedOn w:val="TableText"/>
    <w:uiPriority w:val="28"/>
    <w:qFormat/>
    <w:rsid w:val="00000EFA"/>
    <w:pPr>
      <w:numPr>
        <w:numId w:val="11"/>
      </w:numPr>
      <w:ind w:left="144" w:hanging="144"/>
    </w:pPr>
  </w:style>
  <w:style w:type="paragraph" w:styleId="Caption">
    <w:name w:val="caption"/>
    <w:basedOn w:val="Normal"/>
    <w:next w:val="Normal"/>
    <w:uiPriority w:val="26"/>
    <w:qFormat/>
    <w:rsid w:val="00F058E2"/>
    <w:pPr>
      <w:spacing w:after="200"/>
      <w:jc w:val="center"/>
    </w:pPr>
    <w:rPr>
      <w:rFonts w:ascii="Arial Narrow" w:hAnsi="Arial Narrow"/>
      <w:b/>
      <w:bCs/>
      <w:szCs w:val="18"/>
    </w:rPr>
  </w:style>
  <w:style w:type="paragraph" w:customStyle="1" w:styleId="CaptionTable">
    <w:name w:val="Caption (Table)"/>
    <w:basedOn w:val="Caption"/>
    <w:uiPriority w:val="26"/>
    <w:qFormat/>
    <w:rsid w:val="00F058E2"/>
    <w:pPr>
      <w:keepNext/>
      <w:spacing w:after="60"/>
    </w:pPr>
    <w:rPr>
      <w:color w:val="000000" w:themeColor="text1"/>
    </w:rPr>
  </w:style>
  <w:style w:type="paragraph" w:styleId="NoSpacing">
    <w:name w:val="No Spacing"/>
    <w:uiPriority w:val="1"/>
    <w:qFormat/>
    <w:locked/>
    <w:rsid w:val="007F0058"/>
    <w:pPr>
      <w:spacing w:after="0" w:line="240" w:lineRule="auto"/>
    </w:pPr>
  </w:style>
  <w:style w:type="paragraph" w:customStyle="1" w:styleId="InsetLabel">
    <w:name w:val="Inset Label"/>
    <w:basedOn w:val="TableHeader"/>
    <w:uiPriority w:val="27"/>
    <w:qFormat/>
    <w:rsid w:val="00CD27C1"/>
    <w:pPr>
      <w:jc w:val="right"/>
    </w:pPr>
  </w:style>
  <w:style w:type="paragraph" w:customStyle="1" w:styleId="InsetContent">
    <w:name w:val="Inset Content"/>
    <w:basedOn w:val="TableText"/>
    <w:uiPriority w:val="27"/>
    <w:qFormat/>
    <w:rsid w:val="00AA207A"/>
  </w:style>
  <w:style w:type="table" w:customStyle="1" w:styleId="TableInset">
    <w:name w:val="Table (Inset)"/>
    <w:basedOn w:val="TableNormal"/>
    <w:uiPriority w:val="99"/>
    <w:rsid w:val="00824EF9"/>
    <w:pPr>
      <w:spacing w:after="0" w:line="240" w:lineRule="auto"/>
    </w:pPr>
    <w:tblPr>
      <w:jc w:val="center"/>
      <w:tblCellMar>
        <w:left w:w="115" w:type="dxa"/>
        <w:right w:w="115" w:type="dxa"/>
      </w:tblCellMar>
    </w:tblPr>
    <w:trPr>
      <w:cantSplit/>
      <w:jc w:val="center"/>
    </w:trPr>
    <w:tblStylePr w:type="firstCol">
      <w:tblPr/>
      <w:tcPr>
        <w:tcBorders>
          <w:top w:val="nil"/>
          <w:left w:val="nil"/>
          <w:bottom w:val="nil"/>
          <w:right w:val="single" w:sz="48" w:space="0" w:color="95B3D7" w:themeColor="accent1" w:themeTint="99"/>
          <w:insideH w:val="nil"/>
          <w:insideV w:val="nil"/>
        </w:tcBorders>
      </w:tcPr>
    </w:tblStylePr>
  </w:style>
  <w:style w:type="paragraph" w:customStyle="1" w:styleId="CenterAligned">
    <w:name w:val="Center Aligned"/>
    <w:uiPriority w:val="25"/>
    <w:qFormat/>
    <w:rsid w:val="00C31776"/>
    <w:pPr>
      <w:spacing w:after="0"/>
      <w:jc w:val="center"/>
    </w:pPr>
  </w:style>
  <w:style w:type="paragraph" w:styleId="TOC6">
    <w:name w:val="toc 6"/>
    <w:basedOn w:val="Normal"/>
    <w:next w:val="Normal"/>
    <w:autoRedefine/>
    <w:uiPriority w:val="99"/>
    <w:semiHidden/>
    <w:rsid w:val="00C7242D"/>
    <w:pPr>
      <w:spacing w:after="100"/>
      <w:ind w:left="1100"/>
    </w:pPr>
  </w:style>
  <w:style w:type="paragraph" w:styleId="FootnoteText">
    <w:name w:val="footnote text"/>
    <w:basedOn w:val="Normal"/>
    <w:link w:val="FootnoteTextChar"/>
    <w:uiPriority w:val="99"/>
    <w:semiHidden/>
    <w:locked/>
    <w:rsid w:val="006F31FC"/>
    <w:pPr>
      <w:spacing w:after="0"/>
    </w:pPr>
    <w:rPr>
      <w:rFonts w:ascii="Arial Narrow" w:hAnsi="Arial Narrow"/>
      <w:sz w:val="18"/>
      <w:szCs w:val="20"/>
    </w:rPr>
  </w:style>
  <w:style w:type="character" w:customStyle="1" w:styleId="FootnoteTextChar">
    <w:name w:val="Footnote Text Char"/>
    <w:basedOn w:val="DefaultParagraphFont"/>
    <w:link w:val="FootnoteText"/>
    <w:uiPriority w:val="99"/>
    <w:semiHidden/>
    <w:rsid w:val="006F31FC"/>
    <w:rPr>
      <w:rFonts w:ascii="Arial Narrow" w:hAnsi="Arial Narrow"/>
      <w:sz w:val="18"/>
      <w:szCs w:val="20"/>
    </w:rPr>
  </w:style>
  <w:style w:type="character" w:styleId="FootnoteReference">
    <w:name w:val="footnote reference"/>
    <w:basedOn w:val="DefaultParagraphFont"/>
    <w:uiPriority w:val="99"/>
    <w:semiHidden/>
    <w:locked/>
    <w:rsid w:val="006F31FC"/>
    <w:rPr>
      <w:vertAlign w:val="superscript"/>
    </w:rPr>
  </w:style>
  <w:style w:type="character" w:customStyle="1" w:styleId="PACitation">
    <w:name w:val="PA Citation"/>
    <w:basedOn w:val="DefaultParagraphFont"/>
    <w:uiPriority w:val="38"/>
    <w:semiHidden/>
    <w:qFormat/>
    <w:locked/>
    <w:rsid w:val="005C5544"/>
    <w:rPr>
      <w:vertAlign w:val="superscript"/>
    </w:rPr>
  </w:style>
  <w:style w:type="paragraph" w:styleId="NormalWeb">
    <w:name w:val="Normal (Web)"/>
    <w:basedOn w:val="Normal"/>
    <w:uiPriority w:val="99"/>
    <w:semiHidden/>
    <w:locked/>
    <w:rsid w:val="004C6287"/>
    <w:rPr>
      <w:rFonts w:ascii="Times New Roman" w:hAnsi="Times New Roman" w:cs="Times New Roman"/>
      <w:sz w:val="24"/>
      <w:szCs w:val="24"/>
    </w:rPr>
  </w:style>
  <w:style w:type="character" w:styleId="FollowedHyperlink">
    <w:name w:val="FollowedHyperlink"/>
    <w:basedOn w:val="DefaultParagraphFont"/>
    <w:uiPriority w:val="99"/>
    <w:semiHidden/>
    <w:locked/>
    <w:rsid w:val="00713A12"/>
    <w:rPr>
      <w:color w:val="800080" w:themeColor="followedHyperlink"/>
      <w:u w:val="single"/>
    </w:rPr>
  </w:style>
  <w:style w:type="character" w:customStyle="1" w:styleId="PACitationInsertedText">
    <w:name w:val="PA Citation (Inserted Text)"/>
    <w:basedOn w:val="PACitation"/>
    <w:uiPriority w:val="38"/>
    <w:semiHidden/>
    <w:qFormat/>
    <w:locked/>
    <w:rsid w:val="004B063C"/>
    <w:rPr>
      <w:color w:val="0000FF"/>
      <w:u w:val="single"/>
      <w:vertAlign w:val="superscript"/>
    </w:rPr>
  </w:style>
  <w:style w:type="character" w:customStyle="1" w:styleId="PACitationDeletedText">
    <w:name w:val="PA Citation (Deleted Text)"/>
    <w:basedOn w:val="PACitation"/>
    <w:uiPriority w:val="38"/>
    <w:semiHidden/>
    <w:qFormat/>
    <w:locked/>
    <w:rsid w:val="004B063C"/>
    <w:rPr>
      <w:b w:val="0"/>
      <w:strike/>
      <w:dstrike w:val="0"/>
      <w:color w:val="0000FF"/>
      <w:vertAlign w:val="superscript"/>
    </w:rPr>
  </w:style>
  <w:style w:type="character" w:customStyle="1" w:styleId="InsertedTextEmphasis">
    <w:name w:val="Inserted Text (Emphasis)"/>
    <w:basedOn w:val="InsertedText"/>
    <w:uiPriority w:val="38"/>
    <w:semiHidden/>
    <w:qFormat/>
    <w:locked/>
    <w:rsid w:val="004B063C"/>
    <w:rPr>
      <w:i/>
      <w:color w:val="0000FF"/>
      <w:u w:val="single"/>
    </w:rPr>
  </w:style>
  <w:style w:type="character" w:customStyle="1" w:styleId="InsertedTextStrong">
    <w:name w:val="Inserted Text (Strong)"/>
    <w:basedOn w:val="InsertedText"/>
    <w:uiPriority w:val="38"/>
    <w:semiHidden/>
    <w:qFormat/>
    <w:locked/>
    <w:rsid w:val="004B063C"/>
    <w:rPr>
      <w:b/>
      <w:color w:val="0000FF"/>
      <w:u w:val="single"/>
    </w:rPr>
  </w:style>
  <w:style w:type="paragraph" w:customStyle="1" w:styleId="Appendix">
    <w:name w:val="Appendix"/>
    <w:next w:val="Normal"/>
    <w:uiPriority w:val="24"/>
    <w:qFormat/>
    <w:rsid w:val="004120CC"/>
    <w:pPr>
      <w:numPr>
        <w:ilvl w:val="5"/>
        <w:numId w:val="14"/>
      </w:numPr>
      <w:outlineLvl w:val="0"/>
    </w:pPr>
    <w:rPr>
      <w:rFonts w:ascii="Arial" w:hAnsi="Arial"/>
      <w:b/>
      <w:sz w:val="44"/>
    </w:rPr>
  </w:style>
  <w:style w:type="table" w:styleId="TableGrid">
    <w:name w:val="Table Grid"/>
    <w:basedOn w:val="TableNormal"/>
    <w:uiPriority w:val="59"/>
    <w:locked/>
    <w:rsid w:val="00AA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4120CC"/>
    <w:pPr>
      <w:numPr>
        <w:numId w:val="13"/>
      </w:numPr>
    </w:pPr>
  </w:style>
  <w:style w:type="paragraph" w:customStyle="1" w:styleId="AppendixSubhead">
    <w:name w:val="Appendix Subhead"/>
    <w:next w:val="Normal"/>
    <w:uiPriority w:val="24"/>
    <w:qFormat/>
    <w:rsid w:val="00D73E61"/>
    <w:pPr>
      <w:spacing w:before="360" w:after="0"/>
    </w:pPr>
    <w:rPr>
      <w:rFonts w:ascii="Arial" w:hAnsi="Arial"/>
      <w:b/>
      <w:sz w:val="28"/>
    </w:rPr>
  </w:style>
  <w:style w:type="character" w:customStyle="1" w:styleId="Bold">
    <w:name w:val="Bold"/>
    <w:basedOn w:val="DefaultParagraphFont"/>
    <w:qFormat/>
    <w:rsid w:val="00D73E61"/>
    <w:rPr>
      <w:b/>
    </w:rPr>
  </w:style>
  <w:style w:type="character" w:customStyle="1" w:styleId="Italic">
    <w:name w:val="Italic"/>
    <w:basedOn w:val="DefaultParagraphFont"/>
    <w:qFormat/>
    <w:rsid w:val="00D73E61"/>
    <w:rPr>
      <w:i/>
    </w:rPr>
  </w:style>
  <w:style w:type="character" w:customStyle="1" w:styleId="Underline">
    <w:name w:val="Underline"/>
    <w:basedOn w:val="DefaultParagraphFont"/>
    <w:uiPriority w:val="1"/>
    <w:qFormat/>
    <w:rsid w:val="00D73E61"/>
    <w:rPr>
      <w:u w:val="single"/>
    </w:rPr>
  </w:style>
  <w:style w:type="character" w:customStyle="1" w:styleId="BoldItalic">
    <w:name w:val="Bold Italic"/>
    <w:basedOn w:val="DefaultParagraphFont"/>
    <w:uiPriority w:val="2"/>
    <w:qFormat/>
    <w:rsid w:val="00D73E61"/>
    <w:rPr>
      <w:b/>
      <w:i/>
    </w:rPr>
  </w:style>
  <w:style w:type="character" w:customStyle="1" w:styleId="BoldUnderline">
    <w:name w:val="Bold Underline"/>
    <w:basedOn w:val="DefaultParagraphFont"/>
    <w:uiPriority w:val="2"/>
    <w:qFormat/>
    <w:rsid w:val="00D73E61"/>
    <w:rPr>
      <w:b/>
      <w:u w:val="single"/>
    </w:rPr>
  </w:style>
  <w:style w:type="character" w:customStyle="1" w:styleId="ItalicUnderline">
    <w:name w:val="Italic Underline"/>
    <w:basedOn w:val="DefaultParagraphFont"/>
    <w:uiPriority w:val="2"/>
    <w:qFormat/>
    <w:rsid w:val="00D73E61"/>
    <w:rPr>
      <w:i/>
      <w:u w:val="single"/>
    </w:rPr>
  </w:style>
  <w:style w:type="character" w:customStyle="1" w:styleId="BoldItalicUnderline">
    <w:name w:val="Bold Italic Underline"/>
    <w:basedOn w:val="DefaultParagraphFont"/>
    <w:uiPriority w:val="3"/>
    <w:qFormat/>
    <w:rsid w:val="00D73E61"/>
    <w:rPr>
      <w:b/>
      <w:i/>
      <w:u w:val="single"/>
    </w:rPr>
  </w:style>
  <w:style w:type="character" w:styleId="CommentReference">
    <w:name w:val="annotation reference"/>
    <w:basedOn w:val="DefaultParagraphFont"/>
    <w:uiPriority w:val="99"/>
    <w:semiHidden/>
    <w:unhideWhenUsed/>
    <w:locked/>
    <w:rsid w:val="00DB70B4"/>
    <w:rPr>
      <w:sz w:val="16"/>
      <w:szCs w:val="16"/>
    </w:rPr>
  </w:style>
  <w:style w:type="paragraph" w:styleId="CommentText">
    <w:name w:val="annotation text"/>
    <w:basedOn w:val="Normal"/>
    <w:link w:val="CommentTextChar"/>
    <w:uiPriority w:val="99"/>
    <w:unhideWhenUsed/>
    <w:locked/>
    <w:rsid w:val="00DB70B4"/>
    <w:rPr>
      <w:sz w:val="20"/>
      <w:szCs w:val="20"/>
    </w:rPr>
  </w:style>
  <w:style w:type="character" w:customStyle="1" w:styleId="CommentTextChar">
    <w:name w:val="Comment Text Char"/>
    <w:basedOn w:val="DefaultParagraphFont"/>
    <w:link w:val="CommentText"/>
    <w:uiPriority w:val="99"/>
    <w:rsid w:val="00DB70B4"/>
    <w:rPr>
      <w:sz w:val="20"/>
      <w:szCs w:val="20"/>
    </w:rPr>
  </w:style>
  <w:style w:type="paragraph" w:styleId="CommentSubject">
    <w:name w:val="annotation subject"/>
    <w:basedOn w:val="CommentText"/>
    <w:next w:val="CommentText"/>
    <w:link w:val="CommentSubjectChar"/>
    <w:uiPriority w:val="99"/>
    <w:semiHidden/>
    <w:unhideWhenUsed/>
    <w:locked/>
    <w:rsid w:val="00DB70B4"/>
    <w:rPr>
      <w:b/>
      <w:bCs/>
    </w:rPr>
  </w:style>
  <w:style w:type="character" w:customStyle="1" w:styleId="CommentSubjectChar">
    <w:name w:val="Comment Subject Char"/>
    <w:basedOn w:val="CommentTextChar"/>
    <w:link w:val="CommentSubject"/>
    <w:uiPriority w:val="99"/>
    <w:semiHidden/>
    <w:rsid w:val="00DB70B4"/>
    <w:rPr>
      <w:b/>
      <w:bCs/>
      <w:sz w:val="20"/>
      <w:szCs w:val="20"/>
    </w:rPr>
  </w:style>
  <w:style w:type="character" w:customStyle="1" w:styleId="UnresolvedMention1">
    <w:name w:val="Unresolved Mention1"/>
    <w:basedOn w:val="DefaultParagraphFont"/>
    <w:uiPriority w:val="99"/>
    <w:semiHidden/>
    <w:unhideWhenUsed/>
    <w:rsid w:val="00F72D3B"/>
    <w:rPr>
      <w:color w:val="605E5C"/>
      <w:shd w:val="clear" w:color="auto" w:fill="E1DFDD"/>
    </w:rPr>
  </w:style>
  <w:style w:type="character" w:customStyle="1" w:styleId="ListParagraphChar">
    <w:name w:val="List Paragraph Char"/>
    <w:basedOn w:val="DefaultParagraphFont"/>
    <w:link w:val="ListParagraph"/>
    <w:uiPriority w:val="34"/>
    <w:locked/>
    <w:rsid w:val="00F160F6"/>
    <w:rPr>
      <w:rFonts w:ascii="Segoe UI" w:hAnsi="Segoe UI"/>
    </w:rPr>
  </w:style>
  <w:style w:type="character" w:customStyle="1" w:styleId="author-9663708044">
    <w:name w:val="author-9663708044"/>
    <w:basedOn w:val="DefaultParagraphFont"/>
    <w:rsid w:val="00F4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2599">
      <w:bodyDiv w:val="1"/>
      <w:marLeft w:val="0"/>
      <w:marRight w:val="0"/>
      <w:marTop w:val="0"/>
      <w:marBottom w:val="0"/>
      <w:divBdr>
        <w:top w:val="none" w:sz="0" w:space="0" w:color="auto"/>
        <w:left w:val="none" w:sz="0" w:space="0" w:color="auto"/>
        <w:bottom w:val="none" w:sz="0" w:space="0" w:color="auto"/>
        <w:right w:val="none" w:sz="0" w:space="0" w:color="auto"/>
      </w:divBdr>
    </w:div>
    <w:div w:id="612396830">
      <w:bodyDiv w:val="1"/>
      <w:marLeft w:val="0"/>
      <w:marRight w:val="0"/>
      <w:marTop w:val="0"/>
      <w:marBottom w:val="0"/>
      <w:divBdr>
        <w:top w:val="none" w:sz="0" w:space="0" w:color="auto"/>
        <w:left w:val="none" w:sz="0" w:space="0" w:color="auto"/>
        <w:bottom w:val="none" w:sz="0" w:space="0" w:color="auto"/>
        <w:right w:val="none" w:sz="0" w:space="0" w:color="auto"/>
      </w:divBdr>
    </w:div>
    <w:div w:id="6758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ravu@uscis.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galeu\Downloads\RPC-Ops-SOP%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294F71-C5EE-4FE1-BE75-A81966B2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RPC-Ops-SOP (5).dotx</Template>
  <TotalTime>25</TotalTime>
  <Pages>30</Pages>
  <Words>7466</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 Dept of State</Company>
  <LinksUpToDate>false</LinksUpToDate>
  <CharactersWithSpaces>49924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 Mengale</dc:creator>
  <cp:lastModifiedBy>Sophie Lange</cp:lastModifiedBy>
  <cp:revision>3</cp:revision>
  <cp:lastPrinted>2012-12-06T14:50:00Z</cp:lastPrinted>
  <dcterms:created xsi:type="dcterms:W3CDTF">2021-08-12T02:30:00Z</dcterms:created>
  <dcterms:modified xsi:type="dcterms:W3CDTF">2021-08-12T02:54:00Z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PatelNJ@state.gov</vt:lpwstr>
  </property>
  <property fmtid="{D5CDD505-2E9C-101B-9397-08002B2CF9AE}" pid="5" name="MSIP_Label_1665d9ee-429a-4d5f-97cc-cfb56e044a6e_SetDate">
    <vt:lpwstr>2020-06-30T19:22:05.9738760Z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e220d0d7-ccaf-4949-b67f-4022bf66523a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